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3FD2" w14:textId="77777777" w:rsidR="00656AAC" w:rsidRPr="00656AAC" w:rsidRDefault="00656AAC" w:rsidP="00656AAC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56AA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ALLEGATO 1. </w:t>
      </w:r>
    </w:p>
    <w:p w14:paraId="10B426BF" w14:textId="77777777" w:rsidR="00656AAC" w:rsidRPr="00656AAC" w:rsidRDefault="00656AAC" w:rsidP="00656AAC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3F1D7D" w14:textId="60EF02B3" w:rsidR="00656AAC" w:rsidRPr="00656AAC" w:rsidRDefault="00656AAC" w:rsidP="00656AAC">
      <w:pPr>
        <w:spacing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14:ligatures w14:val="none"/>
        </w:rPr>
        <w:t xml:space="preserve">ISTANZA DI PARTECIPAZIONE ALLA </w:t>
      </w:r>
      <w:r w:rsidR="005B4E55" w:rsidRPr="005B4E55">
        <w:rPr>
          <w:rFonts w:ascii="Times New Roman" w:eastAsia="Calibri" w:hAnsi="Times New Roman" w:cs="Times New Roman"/>
          <w:kern w:val="0"/>
          <w14:ligatures w14:val="none"/>
        </w:rPr>
        <w:t>SELEZIONE DI UN OPERATORE ECONOMICO CUI AFFIDARE LE ATTIVITÀ RELATIVE ALLA VALUTAZIONE DEI BISOGNI E COACHING DELLE PMI SELEZIONATE, IN ATTUAZIONE DEL WP5</w:t>
      </w:r>
      <w:r w:rsidR="005B4E55" w:rsidRPr="005B4E5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656AAC">
        <w:rPr>
          <w:rFonts w:ascii="Times New Roman" w:eastAsia="Calibri" w:hAnsi="Times New Roman" w:cs="Times New Roman"/>
          <w:kern w:val="0"/>
          <w14:ligatures w14:val="none"/>
        </w:rPr>
        <w:t xml:space="preserve">DEL PROGETTO GO4CIRCULAR – INTERREG VI-A ITALIA MALTA, </w:t>
      </w:r>
    </w:p>
    <w:p w14:paraId="125B35C8" w14:textId="77777777" w:rsidR="00656AAC" w:rsidRPr="00656AAC" w:rsidRDefault="00656AAC" w:rsidP="00656AAC">
      <w:pPr>
        <w:spacing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14:ligatures w14:val="none"/>
        </w:rPr>
        <w:t>CODICE PROGETTO C1-2.2-16, CUP G53D25000010007</w:t>
      </w:r>
    </w:p>
    <w:p w14:paraId="18D26ECB" w14:textId="77777777" w:rsidR="00656AAC" w:rsidRPr="00656AAC" w:rsidRDefault="00656AAC" w:rsidP="00656AAC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BF13284" w14:textId="77777777" w:rsidR="00656AAC" w:rsidRPr="00656AAC" w:rsidRDefault="00656AAC" w:rsidP="00656AAC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4F2BEAD0" w14:textId="77777777" w:rsidR="00656AAC" w:rsidRPr="00656AAC" w:rsidRDefault="00656AAC" w:rsidP="00656AA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 sottoscritto ___________________________________ nato a _________________________ il ______________________ e residente a _____________________________ in via __________________ n. _______ codice fiscale _____________________ in proprio/rappresentante legale della ________________________________ con sede legale a ________________________________ in via _________________________ iscritta alla Camera di Commercio, industria e artigianato al numero di partita iva _______________________________ con sede operativa in Sicilia in _____________________ </w:t>
      </w:r>
      <w:proofErr w:type="spellStart"/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via ________________</w:t>
      </w:r>
    </w:p>
    <w:p w14:paraId="62DC06E0" w14:textId="77777777" w:rsidR="00656AAC" w:rsidRPr="00656AAC" w:rsidRDefault="00656AAC" w:rsidP="00656AA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00ACFF" w14:textId="77777777" w:rsidR="00656AAC" w:rsidRPr="00656AAC" w:rsidRDefault="00656AAC" w:rsidP="00656A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Chiede</w:t>
      </w:r>
    </w:p>
    <w:p w14:paraId="6AF98282" w14:textId="3D9E81A9" w:rsidR="00656AAC" w:rsidRPr="00656AAC" w:rsidRDefault="00656AAC" w:rsidP="00656AA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 partecipare alla procedura di selezione di un operatore cui affidare lo svolgimento delle </w:t>
      </w:r>
      <w:bookmarkStart w:id="0" w:name="_Hlk228461574"/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attività </w:t>
      </w:r>
      <w:r w:rsidR="005B4E55"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relative alla valutazione dei bisogni e coaching delle PMI selezionate</w:t>
      </w:r>
      <w:r w:rsidR="005B4E55"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del progetto </w:t>
      </w:r>
      <w:bookmarkEnd w:id="0"/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GO4CIRCULAR – Italia Malta di cui all’Avviso pubblicato sui siti </w:t>
      </w:r>
      <w:hyperlink r:id="rId7" w:history="1">
        <w:r w:rsidRPr="00656AAC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www.logos-italia.it</w:t>
        </w:r>
      </w:hyperlink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hyperlink r:id="rId8" w:history="1">
        <w:r w:rsidRPr="00656AAC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www.italiamalta.eu</w:t>
        </w:r>
      </w:hyperlink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(Sito ufficiale del programma Italia Malta). </w:t>
      </w:r>
    </w:p>
    <w:p w14:paraId="0110A732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A tal fine dichiara ai fini dell’ammissione alla procedura: </w:t>
      </w:r>
    </w:p>
    <w:p w14:paraId="76EAE747" w14:textId="77777777" w:rsidR="00656AAC" w:rsidRPr="00656AAC" w:rsidRDefault="00656AAC" w:rsidP="00656AAC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 essere iscritto alla Camera di Commercio, industria e artigianato di __________________ con il seguente numero di partita iva ___________________________; </w:t>
      </w:r>
    </w:p>
    <w:p w14:paraId="2CB77EE3" w14:textId="7D95A10E" w:rsidR="00656AAC" w:rsidRPr="00656AAC" w:rsidRDefault="00656AAC" w:rsidP="00656AAC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 operare nell’ambito delle attività e servizi </w:t>
      </w:r>
      <w:r w:rsid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</w:t>
      </w: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168BA5A8" w14:textId="77777777" w:rsidR="00656AAC" w:rsidRPr="00656AAC" w:rsidRDefault="00656AAC" w:rsidP="00656AAC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 avere sede operativa in Sicilia, in _____________________ alla via ______________ n. ____. </w:t>
      </w:r>
    </w:p>
    <w:p w14:paraId="065ED3AF" w14:textId="77777777" w:rsidR="00656AAC" w:rsidRPr="00656AAC" w:rsidRDefault="00656AAC" w:rsidP="00656AAC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non incorrere nelle cause di esclusione di cui agli articoli 94 e 95 del D.lgs. 36/2023 (per come autocertificato nella dichiarazione che allego alla presente).</w:t>
      </w:r>
    </w:p>
    <w:p w14:paraId="7EEB9625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7344A8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Ai fini della partecipazione alla selezione, dichiara, ai sensi del d.P.R. 445/2000 che tutte le informazioni e indicazioni contenute in seno al curriculum professionale che si allega alla presente corrispondono a verità. </w:t>
      </w:r>
    </w:p>
    <w:p w14:paraId="0D1D98A2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Dichiara inoltre, di avere preso visione e accettare tutte le condizioni previste nell’Avviso di selezione e di autorizzare il trattamento dei dati personali ai fini dell’espletamento della seguente procedura di selezione. </w:t>
      </w:r>
    </w:p>
    <w:p w14:paraId="437529C9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Allega alla presente: </w:t>
      </w:r>
    </w:p>
    <w:p w14:paraId="00D0E0EF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 – Copia documento di riconoscimento </w:t>
      </w:r>
    </w:p>
    <w:p w14:paraId="6851ED4A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2 - Curriculum professionale da cui emergano le attività già rese nell’ambito dei servizi attinenti al presente avviso </w:t>
      </w:r>
    </w:p>
    <w:p w14:paraId="2A092021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3 - Eventuali lettere di buon esito per servizi già resi </w:t>
      </w:r>
    </w:p>
    <w:p w14:paraId="3B2254AD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4 - Offerta tecnica ovvero relazione descrittiva di max 10 cartelle dei servizi offerti. </w:t>
      </w:r>
    </w:p>
    <w:p w14:paraId="2F173DA7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– Dichiarazione Cause di esclusione </w:t>
      </w:r>
    </w:p>
    <w:p w14:paraId="29A4EA1D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– Dichiarazione di conformità al principio “Do No </w:t>
      </w:r>
      <w:proofErr w:type="spellStart"/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Significant</w:t>
      </w:r>
      <w:proofErr w:type="spellEnd"/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Harm (DNSH)”.</w:t>
      </w:r>
    </w:p>
    <w:p w14:paraId="36B62816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2CADC3" w14:textId="77777777" w:rsidR="005B4E55" w:rsidRPr="005B4E55" w:rsidRDefault="005B4E55" w:rsidP="005B4E55">
      <w:pPr>
        <w:autoSpaceDE w:val="0"/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12B62F" w14:textId="77777777" w:rsidR="005B4E55" w:rsidRPr="005B4E55" w:rsidRDefault="005B4E55" w:rsidP="005B4E55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Luogo, lì</w:t>
      </w:r>
    </w:p>
    <w:p w14:paraId="4EE3E039" w14:textId="77777777" w:rsidR="005B4E55" w:rsidRPr="005B4E55" w:rsidRDefault="005B4E55" w:rsidP="005B4E55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71DB88F" w14:textId="77777777" w:rsidR="005B4E55" w:rsidRPr="005B4E55" w:rsidRDefault="005B4E55" w:rsidP="005B4E55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in fede </w:t>
      </w:r>
    </w:p>
    <w:p w14:paraId="6A3E1539" w14:textId="77777777" w:rsidR="005B4E55" w:rsidRPr="005B4E55" w:rsidRDefault="005B4E55" w:rsidP="005B4E55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40DE11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B1B7C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93F397" w14:textId="04E116FA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__________________________________</w:t>
      </w:r>
    </w:p>
    <w:p w14:paraId="1EF4B14A" w14:textId="77777777" w:rsid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B2913E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6ECA5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F75D41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9DBCCA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FA8209" w14:textId="77777777" w:rsidR="005B4E55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733F81" w14:textId="77777777" w:rsidR="005B4E55" w:rsidRPr="00656AAC" w:rsidRDefault="005B4E55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BA4EA8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656AA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ALLEGATO 2. </w:t>
      </w:r>
    </w:p>
    <w:p w14:paraId="4A684498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D1C5296" w14:textId="77777777" w:rsidR="00656AAC" w:rsidRPr="00656AAC" w:rsidRDefault="00656AAC" w:rsidP="00656AAC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56AAC">
        <w:rPr>
          <w:rFonts w:ascii="Calibri" w:eastAsia="Calibri" w:hAnsi="Calibri" w:cs="Calibri"/>
          <w:b/>
          <w:bCs/>
          <w:kern w:val="0"/>
          <w:lang w:bidi="it-IT"/>
          <w14:ligatures w14:val="none"/>
        </w:rPr>
        <w:t xml:space="preserve">Dichiarazione sostitutiva cause di esclusione di cui agli artt. 94 e 95 del D. Lgs. n. 36/2023 </w:t>
      </w:r>
      <w:proofErr w:type="spellStart"/>
      <w:r w:rsidRPr="00656AAC">
        <w:rPr>
          <w:rFonts w:ascii="Calibri" w:eastAsia="Calibri" w:hAnsi="Calibri" w:cs="Calibri"/>
          <w:b/>
          <w:bCs/>
          <w:kern w:val="0"/>
          <w:lang w:bidi="it-IT"/>
          <w14:ligatures w14:val="none"/>
        </w:rPr>
        <w:t>s.m.i.</w:t>
      </w:r>
      <w:proofErr w:type="spellEnd"/>
    </w:p>
    <w:p w14:paraId="62991663" w14:textId="77777777" w:rsidR="00656AAC" w:rsidRPr="00656AAC" w:rsidRDefault="00656AAC" w:rsidP="00656AAC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5FCC243" w14:textId="77777777" w:rsidR="00656AAC" w:rsidRPr="00656AAC" w:rsidRDefault="00656AAC" w:rsidP="00656AAC">
      <w:pPr>
        <w:widowControl w:val="0"/>
        <w:autoSpaceDE w:val="0"/>
        <w:autoSpaceDN w:val="0"/>
        <w:spacing w:before="56" w:after="0" w:line="240" w:lineRule="auto"/>
        <w:ind w:left="2546" w:right="2400"/>
        <w:jc w:val="center"/>
        <w:outlineLvl w:val="0"/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  <w:t>DICHIARAZIONE SOSTITUTIVA DELL’ATTO DI NOTORIETÀ</w:t>
      </w:r>
    </w:p>
    <w:p w14:paraId="6CB54633" w14:textId="77777777" w:rsidR="00656AAC" w:rsidRPr="00656AAC" w:rsidRDefault="00656AAC" w:rsidP="00656AAC">
      <w:pPr>
        <w:widowControl w:val="0"/>
        <w:autoSpaceDE w:val="0"/>
        <w:autoSpaceDN w:val="0"/>
        <w:spacing w:before="121" w:after="0" w:line="240" w:lineRule="auto"/>
        <w:ind w:left="2546" w:right="2394"/>
        <w:jc w:val="center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(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art. 47 del D.P.R. 28.12.2000, n. 445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)</w:t>
      </w:r>
    </w:p>
    <w:p w14:paraId="015305C5" w14:textId="77777777" w:rsidR="00656AAC" w:rsidRPr="00656AAC" w:rsidRDefault="00656AAC" w:rsidP="00656AAC">
      <w:pPr>
        <w:widowControl w:val="0"/>
        <w:tabs>
          <w:tab w:val="left" w:pos="556"/>
          <w:tab w:val="left" w:pos="1812"/>
          <w:tab w:val="left" w:pos="3126"/>
          <w:tab w:val="left" w:pos="3400"/>
          <w:tab w:val="left" w:pos="4031"/>
          <w:tab w:val="left" w:pos="4332"/>
          <w:tab w:val="left" w:pos="5386"/>
          <w:tab w:val="left" w:pos="5878"/>
          <w:tab w:val="left" w:pos="7194"/>
          <w:tab w:val="left" w:pos="7465"/>
          <w:tab w:val="left" w:pos="8534"/>
          <w:tab w:val="left" w:pos="8858"/>
          <w:tab w:val="left" w:pos="9843"/>
        </w:tabs>
        <w:autoSpaceDE w:val="0"/>
        <w:autoSpaceDN w:val="0"/>
        <w:spacing w:before="120"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Il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sottoscritto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, nato a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  <w:t xml:space="preserve">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il 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 residente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a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  <w:t>____________________________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in Via/Piazza 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nella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sua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qualità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di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  <w:t>___________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e legale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rappresentante di (</w:t>
      </w:r>
      <w:r w:rsidRPr="00656AAC">
        <w:rPr>
          <w:rFonts w:ascii="Calibri" w:eastAsia="Calibri" w:hAnsi="Calibri" w:cs="Calibri"/>
          <w:i/>
          <w:iCs/>
          <w:kern w:val="0"/>
          <w:lang w:eastAsia="it-IT" w:bidi="it-IT"/>
          <w14:ligatures w14:val="none"/>
        </w:rPr>
        <w:t>denominazione/ragione sociale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)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_________________________________________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 con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sede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legale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 xml:space="preserve">in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, Via/Piazza _________________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  <w:t>______________________________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</w:t>
      </w:r>
      <w:r w:rsidRPr="00656AAC">
        <w:rPr>
          <w:rFonts w:ascii="Calibri" w:eastAsia="Calibri" w:hAnsi="Calibri" w:cs="Calibri"/>
          <w:spacing w:val="-3"/>
          <w:kern w:val="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C.F.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 P.IVA</w:t>
      </w:r>
      <w:r w:rsidRPr="00656AAC">
        <w:rPr>
          <w:rFonts w:ascii="Calibri" w:eastAsia="Calibri" w:hAnsi="Calibri" w:cs="Calibri"/>
          <w:spacing w:val="-7"/>
          <w:kern w:val="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n.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, PEC: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_____________________,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n. iscrizione rep.________________ presso la Camera di commercio di __________________________________;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</w:r>
    </w:p>
    <w:p w14:paraId="69111820" w14:textId="77777777" w:rsidR="00656AAC" w:rsidRPr="00656AAC" w:rsidRDefault="00656AAC" w:rsidP="00656AAC">
      <w:pPr>
        <w:widowControl w:val="0"/>
        <w:autoSpaceDE w:val="0"/>
        <w:autoSpaceDN w:val="0"/>
        <w:spacing w:before="120" w:after="0" w:line="348" w:lineRule="auto"/>
        <w:ind w:right="65"/>
        <w:jc w:val="both"/>
        <w:rPr>
          <w:rFonts w:ascii="Calibri" w:eastAsia="Calibri" w:hAnsi="Calibri" w:cs="Calibri"/>
          <w:i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e, limitatamente ai successivi numero 1, lettere a), b), c), d), e), f), g), h) e numero 2, in nome e per conto dei seguenti soggetti </w:t>
      </w:r>
      <w:r w:rsidRPr="00656AAC">
        <w:rPr>
          <w:rFonts w:ascii="Calibri" w:eastAsia="Calibri" w:hAnsi="Calibri" w:cs="Calibri"/>
          <w:b/>
          <w:i/>
          <w:kern w:val="0"/>
          <w:u w:val="single"/>
          <w:lang w:eastAsia="it-IT" w:bidi="it-IT"/>
          <w14:ligatures w14:val="none"/>
        </w:rPr>
        <w:t>vedere Nota (1)</w:t>
      </w:r>
    </w:p>
    <w:p w14:paraId="4FD7815B" w14:textId="77777777" w:rsidR="00656AAC" w:rsidRPr="00656AAC" w:rsidRDefault="00656AAC" w:rsidP="00656AAC">
      <w:pPr>
        <w:widowControl w:val="0"/>
        <w:autoSpaceDE w:val="0"/>
        <w:autoSpaceDN w:val="0"/>
        <w:spacing w:after="0" w:line="267" w:lineRule="exact"/>
        <w:ind w:left="232"/>
        <w:rPr>
          <w:rFonts w:ascii="Calibri" w:eastAsia="Calibri" w:hAnsi="Calibri" w:cs="Calibri"/>
          <w:i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(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indicare i soggetti per cui si rendono le dichiarazioni)</w:t>
      </w:r>
    </w:p>
    <w:tbl>
      <w:tblPr>
        <w:tblStyle w:val="TableNormal1"/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126"/>
        <w:gridCol w:w="2268"/>
        <w:gridCol w:w="2835"/>
      </w:tblGrid>
      <w:tr w:rsidR="00656AAC" w:rsidRPr="00656AAC" w14:paraId="1BBAC7D1" w14:textId="77777777" w:rsidTr="00E17B81">
        <w:trPr>
          <w:trHeight w:val="561"/>
        </w:trPr>
        <w:tc>
          <w:tcPr>
            <w:tcW w:w="2842" w:type="dxa"/>
          </w:tcPr>
          <w:p w14:paraId="198A5D6C" w14:textId="77777777" w:rsidR="00656AAC" w:rsidRPr="00656AAC" w:rsidRDefault="00656AAC" w:rsidP="00656AAC">
            <w:pPr>
              <w:spacing w:before="121"/>
              <w:ind w:left="107"/>
              <w:jc w:val="center"/>
              <w:rPr>
                <w:rFonts w:cs="Calibri"/>
                <w:i/>
                <w:sz w:val="18"/>
                <w:lang w:eastAsia="it-IT" w:bidi="it-IT"/>
              </w:rPr>
            </w:pPr>
            <w:r w:rsidRPr="00656AAC">
              <w:rPr>
                <w:rFonts w:cs="Calibri"/>
                <w:i/>
                <w:sz w:val="18"/>
                <w:lang w:eastAsia="it-IT" w:bidi="it-IT"/>
              </w:rPr>
              <w:t>NOME E COGNOME</w:t>
            </w:r>
          </w:p>
        </w:tc>
        <w:tc>
          <w:tcPr>
            <w:tcW w:w="2126" w:type="dxa"/>
          </w:tcPr>
          <w:p w14:paraId="6C2EB825" w14:textId="77777777" w:rsidR="00656AAC" w:rsidRPr="007E1A05" w:rsidRDefault="00656AAC" w:rsidP="00656AAC">
            <w:pPr>
              <w:spacing w:before="118" w:line="218" w:lineRule="exact"/>
              <w:ind w:left="108"/>
              <w:jc w:val="center"/>
              <w:rPr>
                <w:rFonts w:cs="Calibri"/>
                <w:i/>
                <w:sz w:val="18"/>
                <w:lang w:val="it-IT" w:eastAsia="it-IT" w:bidi="it-IT"/>
              </w:rPr>
            </w:pPr>
            <w:r w:rsidRPr="007E1A05">
              <w:rPr>
                <w:rFonts w:cs="Calibri"/>
                <w:i/>
                <w:sz w:val="18"/>
                <w:lang w:val="it-IT" w:eastAsia="it-IT" w:bidi="it-IT"/>
              </w:rPr>
              <w:t>DATA E LUOGO DI NASCITA</w:t>
            </w:r>
          </w:p>
        </w:tc>
        <w:tc>
          <w:tcPr>
            <w:tcW w:w="2268" w:type="dxa"/>
          </w:tcPr>
          <w:p w14:paraId="575B6152" w14:textId="77777777" w:rsidR="00656AAC" w:rsidRPr="00656AAC" w:rsidRDefault="00656AAC" w:rsidP="00656AAC">
            <w:pPr>
              <w:spacing w:before="121"/>
              <w:ind w:left="110"/>
              <w:jc w:val="center"/>
              <w:rPr>
                <w:rFonts w:cs="Calibri"/>
                <w:i/>
                <w:sz w:val="18"/>
                <w:lang w:eastAsia="it-IT" w:bidi="it-IT"/>
              </w:rPr>
            </w:pPr>
            <w:r w:rsidRPr="00656AAC">
              <w:rPr>
                <w:rFonts w:cs="Calibri"/>
                <w:i/>
                <w:sz w:val="18"/>
                <w:lang w:eastAsia="it-IT" w:bidi="it-IT"/>
              </w:rPr>
              <w:t>CODICE FISCALE</w:t>
            </w:r>
          </w:p>
        </w:tc>
        <w:tc>
          <w:tcPr>
            <w:tcW w:w="2835" w:type="dxa"/>
          </w:tcPr>
          <w:p w14:paraId="67B1669F" w14:textId="77777777" w:rsidR="00656AAC" w:rsidRPr="00656AAC" w:rsidRDefault="00656AAC" w:rsidP="00656AAC">
            <w:pPr>
              <w:spacing w:before="121"/>
              <w:ind w:left="109"/>
              <w:jc w:val="center"/>
              <w:rPr>
                <w:rFonts w:cs="Calibri"/>
                <w:i/>
                <w:sz w:val="18"/>
                <w:lang w:eastAsia="it-IT" w:bidi="it-IT"/>
              </w:rPr>
            </w:pPr>
            <w:r w:rsidRPr="00656AAC">
              <w:rPr>
                <w:rFonts w:cs="Calibri"/>
                <w:i/>
                <w:sz w:val="18"/>
                <w:lang w:eastAsia="it-IT" w:bidi="it-IT"/>
              </w:rPr>
              <w:t>CARICA RICOPERTA</w:t>
            </w:r>
          </w:p>
        </w:tc>
      </w:tr>
      <w:tr w:rsidR="00656AAC" w:rsidRPr="00656AAC" w14:paraId="60C95453" w14:textId="77777777" w:rsidTr="00E17B81">
        <w:trPr>
          <w:trHeight w:val="388"/>
        </w:trPr>
        <w:tc>
          <w:tcPr>
            <w:tcW w:w="2842" w:type="dxa"/>
          </w:tcPr>
          <w:p w14:paraId="67905F89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126" w:type="dxa"/>
          </w:tcPr>
          <w:p w14:paraId="28ADF6F8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268" w:type="dxa"/>
          </w:tcPr>
          <w:p w14:paraId="34E846A9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835" w:type="dxa"/>
          </w:tcPr>
          <w:p w14:paraId="4DEB8E92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</w:tr>
      <w:tr w:rsidR="00656AAC" w:rsidRPr="00656AAC" w14:paraId="6B6F2E01" w14:textId="77777777" w:rsidTr="00E17B81">
        <w:trPr>
          <w:trHeight w:val="389"/>
        </w:trPr>
        <w:tc>
          <w:tcPr>
            <w:tcW w:w="2842" w:type="dxa"/>
          </w:tcPr>
          <w:p w14:paraId="26B4D377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126" w:type="dxa"/>
          </w:tcPr>
          <w:p w14:paraId="02213182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268" w:type="dxa"/>
          </w:tcPr>
          <w:p w14:paraId="4E750152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835" w:type="dxa"/>
          </w:tcPr>
          <w:p w14:paraId="79C0905D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</w:tr>
      <w:tr w:rsidR="00656AAC" w:rsidRPr="00656AAC" w14:paraId="6B5C6C40" w14:textId="77777777" w:rsidTr="00E17B81">
        <w:trPr>
          <w:trHeight w:val="388"/>
        </w:trPr>
        <w:tc>
          <w:tcPr>
            <w:tcW w:w="2842" w:type="dxa"/>
          </w:tcPr>
          <w:p w14:paraId="2344BDB2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126" w:type="dxa"/>
          </w:tcPr>
          <w:p w14:paraId="1F2E2DB5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268" w:type="dxa"/>
          </w:tcPr>
          <w:p w14:paraId="499C3CA4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835" w:type="dxa"/>
          </w:tcPr>
          <w:p w14:paraId="09CF28C9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</w:tr>
      <w:tr w:rsidR="00656AAC" w:rsidRPr="00656AAC" w14:paraId="5F9B419B" w14:textId="77777777" w:rsidTr="00E17B81">
        <w:trPr>
          <w:trHeight w:val="388"/>
        </w:trPr>
        <w:tc>
          <w:tcPr>
            <w:tcW w:w="2842" w:type="dxa"/>
          </w:tcPr>
          <w:p w14:paraId="53B1CD28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126" w:type="dxa"/>
          </w:tcPr>
          <w:p w14:paraId="671865C0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268" w:type="dxa"/>
          </w:tcPr>
          <w:p w14:paraId="2E045802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  <w:tc>
          <w:tcPr>
            <w:tcW w:w="2835" w:type="dxa"/>
          </w:tcPr>
          <w:p w14:paraId="77B115B9" w14:textId="77777777" w:rsidR="00656AAC" w:rsidRPr="00656AAC" w:rsidRDefault="00656AAC" w:rsidP="00656AAC">
            <w:pPr>
              <w:rPr>
                <w:rFonts w:ascii="Times New Roman" w:cs="Calibri"/>
                <w:sz w:val="20"/>
                <w:lang w:eastAsia="it-IT" w:bidi="it-IT"/>
              </w:rPr>
            </w:pPr>
          </w:p>
        </w:tc>
      </w:tr>
    </w:tbl>
    <w:p w14:paraId="6230CA9F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lang w:eastAsia="it-IT" w:bidi="it-IT"/>
          <w14:ligatures w14:val="none"/>
        </w:rPr>
      </w:pPr>
    </w:p>
    <w:p w14:paraId="04DA2482" w14:textId="77777777" w:rsidR="00656AAC" w:rsidRPr="00656AAC" w:rsidRDefault="00656AAC" w:rsidP="00656AAC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i/>
          <w:kern w:val="0"/>
          <w:sz w:val="19"/>
          <w:lang w:eastAsia="it-IT" w:bidi="it-IT"/>
          <w14:ligatures w14:val="none"/>
        </w:rPr>
      </w:pPr>
    </w:p>
    <w:p w14:paraId="3FB75489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right="65"/>
        <w:jc w:val="both"/>
        <w:outlineLvl w:val="0"/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  <w:t>consapevole delle sanzioni penali previste dall’art. 76 del D.P.R. 28/12/2000, n. 445, nel caso di dichiarazioni mendaci, esibizione di atti falsi o contenenti dati non più corrispondenti al vero, in relazione alla procedura di affidamento dell’appalto in epigrafe</w:t>
      </w:r>
    </w:p>
    <w:p w14:paraId="7732E648" w14:textId="77777777" w:rsidR="00656AAC" w:rsidRPr="00656AAC" w:rsidRDefault="00656AAC" w:rsidP="00656AAC">
      <w:pPr>
        <w:widowControl w:val="0"/>
        <w:autoSpaceDE w:val="0"/>
        <w:autoSpaceDN w:val="0"/>
        <w:spacing w:before="120" w:after="0" w:line="240" w:lineRule="auto"/>
        <w:ind w:left="2383" w:right="2400"/>
        <w:jc w:val="center"/>
        <w:rPr>
          <w:rFonts w:ascii="Calibri" w:eastAsia="Calibri" w:hAnsi="Calibri" w:cs="Calibri"/>
          <w:b/>
          <w:kern w:val="0"/>
          <w:u w:val="single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kern w:val="0"/>
          <w:u w:val="single"/>
          <w:lang w:eastAsia="it-IT" w:bidi="it-IT"/>
          <w14:ligatures w14:val="none"/>
        </w:rPr>
        <w:t>DICHIARA</w:t>
      </w:r>
    </w:p>
    <w:p w14:paraId="76B9422D" w14:textId="77777777" w:rsidR="00656AAC" w:rsidRPr="00656AAC" w:rsidRDefault="00656AAC" w:rsidP="00656AAC">
      <w:pPr>
        <w:widowControl w:val="0"/>
        <w:autoSpaceDE w:val="0"/>
        <w:autoSpaceDN w:val="0"/>
        <w:spacing w:before="120" w:after="0" w:line="240" w:lineRule="auto"/>
        <w:ind w:left="2383" w:right="2400"/>
        <w:jc w:val="center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</w:p>
    <w:p w14:paraId="3C2CB973" w14:textId="77777777" w:rsidR="00656AAC" w:rsidRPr="00656AAC" w:rsidRDefault="00656AAC" w:rsidP="00656AAC">
      <w:pPr>
        <w:widowControl w:val="0"/>
        <w:autoSpaceDE w:val="0"/>
        <w:autoSpaceDN w:val="0"/>
        <w:spacing w:before="121" w:after="0" w:line="240" w:lineRule="auto"/>
        <w:ind w:left="232" w:right="251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di non trovarsi nelle condizioni di esclusione di cui agli art. 94 e 95 del </w:t>
      </w:r>
      <w:proofErr w:type="spellStart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n. 36/2023 e precisamente:</w:t>
      </w:r>
    </w:p>
    <w:p w14:paraId="1AD3496C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che nei propri confronti non è stata pronunciata una condanna con sentenza definitiva o decreto penale di condanna divenuto irrevocabile per uno dei seguenti reati:</w:t>
      </w:r>
    </w:p>
    <w:p w14:paraId="36B46324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lastRenderedPageBreak/>
        <w:t>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414C2AAE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 w14:paraId="220E1D72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false comunicazioni sociali di cui agli articoli 2621 e 2622 del codice civile;</w:t>
      </w:r>
    </w:p>
    <w:p w14:paraId="128C55CA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frode ai sensi dell'articolo 1 della convenzione relativa alla tutela degli interessi finanziari delle Comunità europee, del 26 luglio 1995;</w:t>
      </w:r>
    </w:p>
    <w:p w14:paraId="2CC3E2C7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71DFAF34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2D513F99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sfruttamento del lavoro minorile e altre forme di tratta di esseri umani definite con il decreto legislativo 4 marzo 2014, n. 24;</w:t>
      </w:r>
    </w:p>
    <w:p w14:paraId="2101A507" w14:textId="77777777" w:rsidR="00656AAC" w:rsidRPr="00656AAC" w:rsidRDefault="00656AAC" w:rsidP="00656AAC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ogni altro delitto da cui derivi, quale pena accessoria, l'incapacità di contrattare con la pubblica amministrazione.</w:t>
      </w:r>
    </w:p>
    <w:p w14:paraId="5724CC37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l’insussistenza di cause di decadenza, di sospensione o di divieto previste dall'articolo 67 del decreto legislativo 6 settembre 2011, n. 159 o di un tentativo di infiltrazione mafiosa di cui all'articolo 84, comma 4, del medesimo decreto.</w:t>
      </w:r>
    </w:p>
    <w:p w14:paraId="39BB4F8B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lang w:eastAsia="it-IT" w:bidi="it-IT"/>
          <w14:ligatures w14:val="none"/>
        </w:rPr>
      </w:pPr>
    </w:p>
    <w:p w14:paraId="61E7611C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oppure</w:t>
      </w:r>
    </w:p>
    <w:p w14:paraId="0485524E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799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di aver riportato le seguenti condanne: (indicare il/i soggetto/i specificando ruolo, imputazione, condanna)</w:t>
      </w:r>
    </w:p>
    <w:p w14:paraId="09B339BB" w14:textId="77777777" w:rsidR="00656AAC" w:rsidRPr="00656AAC" w:rsidRDefault="00656AAC" w:rsidP="00656AAC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 w:val="25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02DC18" wp14:editId="1BC24742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5701665" cy="0"/>
                <wp:effectExtent l="0" t="0" r="0" b="0"/>
                <wp:wrapTopAndBottom/>
                <wp:docPr id="105118017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5B73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18.15pt" to="533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" strokeweight=".25292mm">
                <w10:wrap type="topAndBottom" anchorx="page"/>
              </v:line>
            </w:pict>
          </mc:Fallback>
        </mc:AlternateContent>
      </w:r>
      <w:r w:rsidRPr="00656AAC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346DD8" wp14:editId="0166BA29">
                <wp:simplePos x="0" y="0"/>
                <wp:positionH relativeFrom="page">
                  <wp:posOffset>1079500</wp:posOffset>
                </wp:positionH>
                <wp:positionV relativeFrom="paragraph">
                  <wp:posOffset>401320</wp:posOffset>
                </wp:positionV>
                <wp:extent cx="5703570" cy="0"/>
                <wp:effectExtent l="0" t="0" r="0" b="0"/>
                <wp:wrapTopAndBottom/>
                <wp:docPr id="9599350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B5FEF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31.6pt" to="534.1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" strokeweight=".25292mm">
                <w10:wrap type="topAndBottom" anchorx="page"/>
              </v:line>
            </w:pict>
          </mc:Fallback>
        </mc:AlternateContent>
      </w:r>
      <w:r w:rsidRPr="00656AAC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05D55" wp14:editId="720966AF">
                <wp:simplePos x="0" y="0"/>
                <wp:positionH relativeFrom="page">
                  <wp:posOffset>1079500</wp:posOffset>
                </wp:positionH>
                <wp:positionV relativeFrom="paragraph">
                  <wp:posOffset>571500</wp:posOffset>
                </wp:positionV>
                <wp:extent cx="5701665" cy="0"/>
                <wp:effectExtent l="0" t="0" r="0" b="0"/>
                <wp:wrapTopAndBottom/>
                <wp:docPr id="106989968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6FF1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45pt" to="533.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  <w:r w:rsidRPr="00656AAC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B546F3" wp14:editId="5E6FD063">
                <wp:simplePos x="0" y="0"/>
                <wp:positionH relativeFrom="page">
                  <wp:posOffset>1079500</wp:posOffset>
                </wp:positionH>
                <wp:positionV relativeFrom="paragraph">
                  <wp:posOffset>742315</wp:posOffset>
                </wp:positionV>
                <wp:extent cx="5144135" cy="0"/>
                <wp:effectExtent l="0" t="0" r="0" b="0"/>
                <wp:wrapTopAndBottom/>
                <wp:docPr id="21294069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4C1B6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58.45pt" to="490.0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3BBA61AC" w14:textId="77777777" w:rsidR="00656AAC" w:rsidRPr="00656AAC" w:rsidRDefault="00656AAC" w:rsidP="00656A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5"/>
          <w:lang w:eastAsia="it-IT" w:bidi="it-IT"/>
          <w14:ligatures w14:val="none"/>
        </w:rPr>
      </w:pPr>
    </w:p>
    <w:p w14:paraId="7841D9CC" w14:textId="77777777" w:rsidR="00656AAC" w:rsidRPr="00656AAC" w:rsidRDefault="00656AAC" w:rsidP="00656A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5"/>
          <w:lang w:eastAsia="it-IT" w:bidi="it-IT"/>
          <w14:ligatures w14:val="none"/>
        </w:rPr>
      </w:pPr>
    </w:p>
    <w:p w14:paraId="114D70E8" w14:textId="77777777" w:rsidR="00656AAC" w:rsidRPr="00656AAC" w:rsidRDefault="00656AAC" w:rsidP="00656A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5"/>
          <w:lang w:eastAsia="it-IT" w:bidi="it-IT"/>
          <w14:ligatures w14:val="none"/>
        </w:rPr>
      </w:pPr>
    </w:p>
    <w:p w14:paraId="62F12941" w14:textId="77777777" w:rsidR="00656AAC" w:rsidRPr="00656AAC" w:rsidRDefault="00656AAC" w:rsidP="00656AAC">
      <w:pPr>
        <w:widowControl w:val="0"/>
        <w:tabs>
          <w:tab w:val="left" w:pos="594"/>
        </w:tabs>
        <w:autoSpaceDE w:val="0"/>
        <w:autoSpaceDN w:val="0"/>
        <w:spacing w:before="110" w:after="0" w:line="240" w:lineRule="auto"/>
        <w:ind w:left="593" w:right="255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58C88C90" w14:textId="77777777" w:rsidR="00656AAC" w:rsidRPr="00656AAC" w:rsidRDefault="00656AAC" w:rsidP="00656AAC">
      <w:pPr>
        <w:widowControl w:val="0"/>
        <w:tabs>
          <w:tab w:val="left" w:pos="594"/>
        </w:tabs>
        <w:autoSpaceDE w:val="0"/>
        <w:autoSpaceDN w:val="0"/>
        <w:spacing w:before="110" w:after="0" w:line="240" w:lineRule="auto"/>
        <w:ind w:left="593" w:right="255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20C54402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color w:val="1C2024"/>
          <w:kern w:val="0"/>
          <w:szCs w:val="24"/>
          <w:lang w:eastAsia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di non essere stato soggetto alla sanzione interdittiva di cui all'articolo 9, comma 2, lettera c) del decreto legislativo 8 giugno 2001, n. 231 o ad altra sanzione che comporta il divieto di contrarre con la pubblica amministrazione, compresi i provvedimenti interdittivi di cui all'articolo14 del decreto legislativo 9 aprile 2008, n.81;</w:t>
      </w:r>
    </w:p>
    <w:p w14:paraId="4ACED672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di essere in regola con le norme che disciplinano il diritto al lavoro dei disabili, ai sensi della l. 12 marzo 1999, n. 68;</w:t>
      </w:r>
    </w:p>
    <w:p w14:paraId="7C05A575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di non essere stato sottoposto a liquidazione giudiziale o di non trovarsi in stato, di liquidazione coatta, di concordato preventivo, o nei cui riguardi sia in corso un procedimento per la dichiarazione di una di tali situazioni, fermo restando quanto previsto dall'articolo 124 del </w:t>
      </w:r>
      <w:proofErr w:type="spellStart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 36/2023;</w:t>
      </w:r>
    </w:p>
    <w:p w14:paraId="7FA975BB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lastRenderedPageBreak/>
        <w:t>di non essere iscritto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14:paraId="23168D6F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di non aver commesso violazioni gravi, definitivamente accertate, rispetto agli obblighi relativi al pagamento delle imposte e tasse o dei contributi previdenziali, secondo la legislazione italiana o quella dello Stato in cui sono stabiliti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ed indica all’uopo i seguenti</w:t>
      </w:r>
      <w:r w:rsidRPr="00656AAC">
        <w:rPr>
          <w:rFonts w:ascii="Calibri" w:eastAsia="Calibri" w:hAnsi="Calibri" w:cs="Calibri"/>
          <w:spacing w:val="-9"/>
          <w:kern w:val="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dati: </w:t>
      </w:r>
      <w:r w:rsidRPr="00656AAC">
        <w:rPr>
          <w:rFonts w:ascii="Calibri" w:eastAsia="Calibri" w:hAnsi="Calibri" w:cs="Calibri"/>
          <w:b/>
          <w:i/>
          <w:kern w:val="0"/>
          <w:lang w:eastAsia="it-IT" w:bidi="it-IT"/>
          <w14:ligatures w14:val="none"/>
        </w:rPr>
        <w:t>vedere Nota (2)</w:t>
      </w:r>
    </w:p>
    <w:p w14:paraId="333C9099" w14:textId="77777777" w:rsidR="00656AAC" w:rsidRPr="00656AAC" w:rsidRDefault="00656AAC" w:rsidP="00656AA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</w:p>
    <w:p w14:paraId="35841D0B" w14:textId="77777777" w:rsidR="00656AAC" w:rsidRPr="00656AAC" w:rsidRDefault="00656AAC" w:rsidP="00656AAC">
      <w:pPr>
        <w:widowControl w:val="0"/>
        <w:numPr>
          <w:ilvl w:val="0"/>
          <w:numId w:val="2"/>
        </w:numPr>
        <w:tabs>
          <w:tab w:val="left" w:pos="942"/>
        </w:tabs>
        <w:autoSpaceDE w:val="0"/>
        <w:autoSpaceDN w:val="0"/>
        <w:spacing w:before="1" w:after="0" w:line="240" w:lineRule="auto"/>
        <w:ind w:hanging="426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Ufficio Locale dell’Agenzia delle Entrate</w:t>
      </w:r>
      <w:r w:rsidRPr="00656AAC">
        <w:rPr>
          <w:rFonts w:ascii="Calibri" w:eastAsia="Calibri" w:hAnsi="Calibri" w:cs="Calibri"/>
          <w:spacing w:val="-5"/>
          <w:kern w:val="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competente _____________________________</w:t>
      </w:r>
    </w:p>
    <w:p w14:paraId="285AF235" w14:textId="77777777" w:rsidR="00656AAC" w:rsidRPr="00656AAC" w:rsidRDefault="00656AAC" w:rsidP="00656AAC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left="593"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05"/>
        <w:gridCol w:w="1236"/>
        <w:gridCol w:w="1740"/>
        <w:gridCol w:w="3120"/>
      </w:tblGrid>
      <w:tr w:rsidR="00656AAC" w:rsidRPr="00656AAC" w14:paraId="77368DF8" w14:textId="77777777" w:rsidTr="00E17B81">
        <w:trPr>
          <w:trHeight w:val="253"/>
          <w:jc w:val="center"/>
        </w:trPr>
        <w:tc>
          <w:tcPr>
            <w:tcW w:w="1709" w:type="dxa"/>
          </w:tcPr>
          <w:p w14:paraId="440AB278" w14:textId="77777777" w:rsidR="00656AAC" w:rsidRPr="00656AAC" w:rsidRDefault="00656AAC" w:rsidP="00656AAC">
            <w:pPr>
              <w:spacing w:before="1" w:line="233" w:lineRule="exact"/>
              <w:ind w:left="533"/>
              <w:rPr>
                <w:rFonts w:ascii="Times New Roman" w:cs="Calibri"/>
                <w:b/>
                <w:i/>
                <w:lang w:eastAsia="it-IT" w:bidi="it-IT"/>
              </w:rPr>
            </w:pPr>
            <w:proofErr w:type="spellStart"/>
            <w:r w:rsidRPr="00656AAC">
              <w:rPr>
                <w:rFonts w:ascii="Times New Roman" w:cs="Calibri"/>
                <w:b/>
                <w:i/>
                <w:lang w:eastAsia="it-IT" w:bidi="it-IT"/>
              </w:rPr>
              <w:t>Istituto</w:t>
            </w:r>
            <w:proofErr w:type="spellEnd"/>
          </w:p>
        </w:tc>
        <w:tc>
          <w:tcPr>
            <w:tcW w:w="4781" w:type="dxa"/>
            <w:gridSpan w:val="3"/>
          </w:tcPr>
          <w:p w14:paraId="696D8FEA" w14:textId="77777777" w:rsidR="00656AAC" w:rsidRPr="00656AAC" w:rsidRDefault="00656AAC" w:rsidP="00656AAC">
            <w:pPr>
              <w:spacing w:before="1" w:line="233" w:lineRule="exact"/>
              <w:ind w:left="1663"/>
              <w:rPr>
                <w:rFonts w:ascii="Times New Roman" w:cs="Calibri"/>
                <w:b/>
                <w:i/>
                <w:lang w:eastAsia="it-IT" w:bidi="it-IT"/>
              </w:rPr>
            </w:pPr>
            <w:r w:rsidRPr="00656AAC">
              <w:rPr>
                <w:rFonts w:ascii="Times New Roman" w:cs="Calibri"/>
                <w:b/>
                <w:i/>
                <w:lang w:eastAsia="it-IT" w:bidi="it-IT"/>
              </w:rPr>
              <w:t xml:space="preserve">N. </w:t>
            </w:r>
            <w:proofErr w:type="spellStart"/>
            <w:r w:rsidRPr="00656AAC">
              <w:rPr>
                <w:rFonts w:ascii="Times New Roman" w:cs="Calibri"/>
                <w:b/>
                <w:i/>
                <w:lang w:eastAsia="it-IT" w:bidi="it-IT"/>
              </w:rPr>
              <w:t>identificativo</w:t>
            </w:r>
            <w:proofErr w:type="spellEnd"/>
          </w:p>
        </w:tc>
        <w:tc>
          <w:tcPr>
            <w:tcW w:w="3120" w:type="dxa"/>
          </w:tcPr>
          <w:p w14:paraId="2B36FA8C" w14:textId="77777777" w:rsidR="00656AAC" w:rsidRPr="00656AAC" w:rsidRDefault="00656AAC" w:rsidP="00656AAC">
            <w:pPr>
              <w:spacing w:before="1" w:line="233" w:lineRule="exact"/>
              <w:ind w:left="1267" w:right="1252"/>
              <w:jc w:val="center"/>
              <w:rPr>
                <w:rFonts w:ascii="Times New Roman" w:cs="Calibri"/>
                <w:b/>
                <w:i/>
                <w:lang w:eastAsia="it-IT" w:bidi="it-IT"/>
              </w:rPr>
            </w:pPr>
            <w:proofErr w:type="spellStart"/>
            <w:r w:rsidRPr="00656AAC">
              <w:rPr>
                <w:rFonts w:ascii="Times New Roman" w:cs="Calibri"/>
                <w:b/>
                <w:i/>
                <w:lang w:eastAsia="it-IT" w:bidi="it-IT"/>
              </w:rPr>
              <w:t>Sede</w:t>
            </w:r>
            <w:proofErr w:type="spellEnd"/>
            <w:r w:rsidRPr="00656AAC">
              <w:rPr>
                <w:rFonts w:ascii="Times New Roman" w:cs="Calibri"/>
                <w:b/>
                <w:i/>
                <w:lang w:eastAsia="it-IT" w:bidi="it-IT"/>
              </w:rPr>
              <w:t>/</w:t>
            </w:r>
            <w:proofErr w:type="spellStart"/>
            <w:r w:rsidRPr="00656AAC">
              <w:rPr>
                <w:rFonts w:ascii="Times New Roman" w:cs="Calibri"/>
                <w:b/>
                <w:i/>
                <w:lang w:eastAsia="it-IT" w:bidi="it-IT"/>
              </w:rPr>
              <w:t>i</w:t>
            </w:r>
            <w:proofErr w:type="spellEnd"/>
          </w:p>
        </w:tc>
      </w:tr>
      <w:tr w:rsidR="00656AAC" w:rsidRPr="00656AAC" w14:paraId="4DA9BC6C" w14:textId="77777777" w:rsidTr="00E17B81">
        <w:trPr>
          <w:trHeight w:val="253"/>
          <w:jc w:val="center"/>
        </w:trPr>
        <w:tc>
          <w:tcPr>
            <w:tcW w:w="1709" w:type="dxa"/>
          </w:tcPr>
          <w:p w14:paraId="02F15D61" w14:textId="77777777" w:rsidR="00656AAC" w:rsidRPr="00656AAC" w:rsidRDefault="00656AAC" w:rsidP="00656AAC">
            <w:pPr>
              <w:spacing w:line="234" w:lineRule="exact"/>
              <w:ind w:left="71"/>
              <w:rPr>
                <w:rFonts w:ascii="Times New Roman" w:cs="Calibri"/>
                <w:b/>
                <w:lang w:eastAsia="it-IT" w:bidi="it-IT"/>
              </w:rPr>
            </w:pPr>
            <w:r w:rsidRPr="00656AAC">
              <w:rPr>
                <w:rFonts w:ascii="Times New Roman" w:cs="Calibri"/>
                <w:b/>
                <w:lang w:eastAsia="it-IT" w:bidi="it-IT"/>
              </w:rPr>
              <w:t>INPS</w:t>
            </w:r>
          </w:p>
        </w:tc>
        <w:tc>
          <w:tcPr>
            <w:tcW w:w="1805" w:type="dxa"/>
          </w:tcPr>
          <w:p w14:paraId="00981681" w14:textId="77777777" w:rsidR="00656AAC" w:rsidRPr="00656AAC" w:rsidRDefault="00656AAC" w:rsidP="00656AAC">
            <w:pPr>
              <w:spacing w:line="234" w:lineRule="exact"/>
              <w:ind w:left="71"/>
              <w:rPr>
                <w:rFonts w:ascii="Times New Roman" w:cs="Calibri"/>
                <w:lang w:eastAsia="it-IT" w:bidi="it-IT"/>
              </w:rPr>
            </w:pPr>
            <w:proofErr w:type="spellStart"/>
            <w:r w:rsidRPr="00656AAC">
              <w:rPr>
                <w:rFonts w:ascii="Times New Roman" w:cs="Calibri"/>
                <w:lang w:eastAsia="it-IT" w:bidi="it-IT"/>
              </w:rPr>
              <w:t>Matricola</w:t>
            </w:r>
            <w:proofErr w:type="spellEnd"/>
            <w:r w:rsidRPr="00656AAC">
              <w:rPr>
                <w:rFonts w:ascii="Times New Roman" w:cs="Calibri"/>
                <w:lang w:eastAsia="it-IT" w:bidi="it-IT"/>
              </w:rPr>
              <w:t xml:space="preserve"> n.</w:t>
            </w:r>
          </w:p>
        </w:tc>
        <w:tc>
          <w:tcPr>
            <w:tcW w:w="2976" w:type="dxa"/>
            <w:gridSpan w:val="2"/>
          </w:tcPr>
          <w:p w14:paraId="65A3F22F" w14:textId="77777777" w:rsidR="00656AAC" w:rsidRPr="00656AAC" w:rsidRDefault="00656AAC" w:rsidP="00656AAC">
            <w:pPr>
              <w:rPr>
                <w:rFonts w:ascii="Times New Roman" w:cs="Calibri"/>
                <w:sz w:val="18"/>
                <w:lang w:eastAsia="it-IT" w:bidi="it-IT"/>
              </w:rPr>
            </w:pPr>
          </w:p>
        </w:tc>
        <w:tc>
          <w:tcPr>
            <w:tcW w:w="3120" w:type="dxa"/>
          </w:tcPr>
          <w:p w14:paraId="5D8EE310" w14:textId="77777777" w:rsidR="00656AAC" w:rsidRPr="00656AAC" w:rsidRDefault="00656AAC" w:rsidP="00656AAC">
            <w:pPr>
              <w:rPr>
                <w:rFonts w:ascii="Times New Roman" w:cs="Calibri"/>
                <w:sz w:val="18"/>
                <w:lang w:eastAsia="it-IT" w:bidi="it-IT"/>
              </w:rPr>
            </w:pPr>
          </w:p>
        </w:tc>
      </w:tr>
      <w:tr w:rsidR="00656AAC" w:rsidRPr="00656AAC" w14:paraId="23CE5A73" w14:textId="77777777" w:rsidTr="00E17B81">
        <w:trPr>
          <w:trHeight w:val="251"/>
          <w:jc w:val="center"/>
        </w:trPr>
        <w:tc>
          <w:tcPr>
            <w:tcW w:w="1709" w:type="dxa"/>
          </w:tcPr>
          <w:p w14:paraId="03AE4C63" w14:textId="77777777" w:rsidR="00656AAC" w:rsidRPr="00656AAC" w:rsidRDefault="00656AAC" w:rsidP="00656AAC">
            <w:pPr>
              <w:spacing w:line="232" w:lineRule="exact"/>
              <w:ind w:left="71"/>
              <w:rPr>
                <w:rFonts w:ascii="Times New Roman" w:cs="Calibri"/>
                <w:b/>
                <w:lang w:eastAsia="it-IT" w:bidi="it-IT"/>
              </w:rPr>
            </w:pPr>
            <w:r w:rsidRPr="00656AAC">
              <w:rPr>
                <w:rFonts w:ascii="Times New Roman" w:cs="Calibri"/>
                <w:b/>
                <w:lang w:eastAsia="it-IT" w:bidi="it-IT"/>
              </w:rPr>
              <w:t>INAIL</w:t>
            </w:r>
          </w:p>
        </w:tc>
        <w:tc>
          <w:tcPr>
            <w:tcW w:w="1805" w:type="dxa"/>
          </w:tcPr>
          <w:p w14:paraId="50B51A93" w14:textId="77777777" w:rsidR="00656AAC" w:rsidRPr="00656AAC" w:rsidRDefault="00656AAC" w:rsidP="00656AAC">
            <w:pPr>
              <w:spacing w:line="232" w:lineRule="exact"/>
              <w:ind w:left="71"/>
              <w:rPr>
                <w:rFonts w:ascii="Times New Roman" w:cs="Calibri"/>
                <w:lang w:eastAsia="it-IT" w:bidi="it-IT"/>
              </w:rPr>
            </w:pPr>
            <w:proofErr w:type="spellStart"/>
            <w:r w:rsidRPr="00656AAC">
              <w:rPr>
                <w:rFonts w:ascii="Times New Roman" w:cs="Calibri"/>
                <w:lang w:eastAsia="it-IT" w:bidi="it-IT"/>
              </w:rPr>
              <w:t>Codice</w:t>
            </w:r>
            <w:proofErr w:type="spellEnd"/>
            <w:r w:rsidRPr="00656AAC">
              <w:rPr>
                <w:rFonts w:ascii="Times New Roman" w:cs="Calibri"/>
                <w:lang w:eastAsia="it-IT" w:bidi="it-IT"/>
              </w:rPr>
              <w:t xml:space="preserve"> Ditta n.</w:t>
            </w:r>
          </w:p>
        </w:tc>
        <w:tc>
          <w:tcPr>
            <w:tcW w:w="1236" w:type="dxa"/>
          </w:tcPr>
          <w:p w14:paraId="4EC96479" w14:textId="77777777" w:rsidR="00656AAC" w:rsidRPr="00656AAC" w:rsidRDefault="00656AAC" w:rsidP="00656AAC">
            <w:pPr>
              <w:rPr>
                <w:rFonts w:ascii="Times New Roman" w:cs="Calibri"/>
                <w:sz w:val="18"/>
                <w:lang w:eastAsia="it-IT" w:bidi="it-IT"/>
              </w:rPr>
            </w:pPr>
          </w:p>
        </w:tc>
        <w:tc>
          <w:tcPr>
            <w:tcW w:w="1740" w:type="dxa"/>
          </w:tcPr>
          <w:p w14:paraId="1F206574" w14:textId="77777777" w:rsidR="00656AAC" w:rsidRPr="00656AAC" w:rsidRDefault="00656AAC" w:rsidP="00656AAC">
            <w:pPr>
              <w:spacing w:line="232" w:lineRule="exact"/>
              <w:ind w:left="72"/>
              <w:rPr>
                <w:rFonts w:ascii="Times New Roman" w:cs="Calibri"/>
                <w:lang w:eastAsia="it-IT" w:bidi="it-IT"/>
              </w:rPr>
            </w:pPr>
            <w:r w:rsidRPr="00656AAC">
              <w:rPr>
                <w:rFonts w:ascii="Times New Roman" w:cs="Calibri"/>
                <w:lang w:eastAsia="it-IT" w:bidi="it-IT"/>
              </w:rPr>
              <w:t>PAT. N.</w:t>
            </w:r>
          </w:p>
        </w:tc>
        <w:tc>
          <w:tcPr>
            <w:tcW w:w="3120" w:type="dxa"/>
          </w:tcPr>
          <w:p w14:paraId="38E0D168" w14:textId="77777777" w:rsidR="00656AAC" w:rsidRPr="00656AAC" w:rsidRDefault="00656AAC" w:rsidP="00656AAC">
            <w:pPr>
              <w:rPr>
                <w:rFonts w:ascii="Times New Roman" w:cs="Calibri"/>
                <w:sz w:val="18"/>
                <w:lang w:eastAsia="it-IT" w:bidi="it-IT"/>
              </w:rPr>
            </w:pPr>
          </w:p>
        </w:tc>
      </w:tr>
    </w:tbl>
    <w:p w14:paraId="3E70B52F" w14:textId="77777777" w:rsidR="00656AAC" w:rsidRPr="00656AAC" w:rsidRDefault="00656AAC" w:rsidP="00656AAC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left="593"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04E3A9E3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color w:val="1C2024"/>
          <w:kern w:val="0"/>
          <w:szCs w:val="24"/>
          <w:lang w:eastAsia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di non aver compiuto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2CF92CD4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l’insussistenza di una situazione di conflitto di interesse ai sensi dell'articolo 16 del </w:t>
      </w:r>
      <w:proofErr w:type="spellStart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 36/2023 non diversamente risolvibile;</w:t>
      </w:r>
    </w:p>
    <w:p w14:paraId="6E397FCE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l’insussistenza di una distorsione della concorrenza derivante dal precedente coinvolgimento degli operatori economici nella preparazione della procedura d'appalto;</w:t>
      </w:r>
    </w:p>
    <w:p w14:paraId="2EE8E3EB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di non trovarsi rispetto ad un altro partecipante alla medesima procedura di selezione, in una situazione di controllo o in una qualsiasi relazione, anche di fatto, tale che la situazione di controllo o la relazione comporti che le offerte sono imputabili ad un unico centro decisionale;</w:t>
      </w:r>
    </w:p>
    <w:p w14:paraId="377C7F5F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di non essersi reso colpevole di gravi illeciti professionali, tali da rendere dubbia la sua integrità o affidabilità, con riferimento alle fattispecie dettagliate dall’art. 98 del </w:t>
      </w:r>
      <w:proofErr w:type="spellStart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color w:val="1C2024"/>
          <w:kern w:val="0"/>
          <w:szCs w:val="24"/>
          <w:lang w:eastAsia="it-IT" w:bidi="it-IT"/>
          <w14:ligatures w14:val="none"/>
        </w:rPr>
        <w:t xml:space="preserve"> 36/2023; </w:t>
      </w:r>
      <w:r w:rsidRPr="00656AAC">
        <w:rPr>
          <w:rFonts w:ascii="Calibri" w:eastAsia="Calibri" w:hAnsi="Calibri" w:cs="Calibri"/>
          <w:b/>
          <w:i/>
          <w:kern w:val="0"/>
          <w:u w:val="single"/>
          <w:lang w:eastAsia="it-IT" w:bidi="it-IT"/>
          <w14:ligatures w14:val="none"/>
        </w:rPr>
        <w:t>vedere Nota (3)</w:t>
      </w:r>
    </w:p>
    <w:p w14:paraId="3E2F208D" w14:textId="77777777" w:rsidR="00656AAC" w:rsidRPr="00656AAC" w:rsidRDefault="00656AAC" w:rsidP="00656AAC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b/>
          <w:kern w:val="0"/>
          <w:sz w:val="30"/>
          <w:lang w:eastAsia="it-IT" w:bidi="it-IT"/>
          <w14:ligatures w14:val="none"/>
        </w:rPr>
      </w:pPr>
    </w:p>
    <w:p w14:paraId="31008E2D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248"/>
        <w:jc w:val="center"/>
        <w:rPr>
          <w:rFonts w:ascii="Calibri" w:eastAsia="Calibri" w:hAnsi="Calibri" w:cs="Calibri"/>
          <w:b/>
          <w:kern w:val="0"/>
          <w:u w:val="single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kern w:val="0"/>
          <w:u w:val="single"/>
          <w:lang w:eastAsia="it-IT" w:bidi="it-IT"/>
          <w14:ligatures w14:val="none"/>
        </w:rPr>
        <w:t>DICHIARA INOLTRE</w:t>
      </w:r>
    </w:p>
    <w:p w14:paraId="7D5B1CBA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248"/>
        <w:jc w:val="center"/>
        <w:rPr>
          <w:rFonts w:ascii="Calibri" w:eastAsia="Calibri" w:hAnsi="Calibri" w:cs="Calibri"/>
          <w:b/>
          <w:kern w:val="0"/>
          <w:u w:val="single"/>
          <w:lang w:eastAsia="it-IT" w:bidi="it-IT"/>
          <w14:ligatures w14:val="none"/>
        </w:rPr>
      </w:pPr>
    </w:p>
    <w:p w14:paraId="5628832A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che il Contratto Nazionale applicato ai propri dipendenti è il seguente: ________________________;</w:t>
      </w:r>
    </w:p>
    <w:p w14:paraId="6B3CB8CC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(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se richiesti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) che l’operatore economico sopra indicato è in possesso dei requisiti speciali previsti per l’affidamento dell’appalto;</w:t>
      </w:r>
    </w:p>
    <w:p w14:paraId="138A6272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di essere consapevole ed espressamente accettare che, qualora sia successivamente accertato il difetto del possesso dei requisiti prescritti, la Prefettura UTG di Genova procederà, come prescritto dall’art. 52 del </w:t>
      </w:r>
      <w:proofErr w:type="spellStart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36/2023,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3EEF7E77" w14:textId="77777777" w:rsidR="00656AAC" w:rsidRPr="00656AAC" w:rsidRDefault="00656AAC" w:rsidP="00656AA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di essere informato, ai sensi del </w:t>
      </w:r>
      <w:proofErr w:type="spellStart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n.196/03, che i dati raccolti saranno trattati al solo fine dell’espletamento della procedura di affidamento ed esecuzione dell’appalto, nell’osservanza delle norme in materia di appalti pubblici, e saranno custoditi dalla Prefettura-UTG di Genova. Tali dati saranno comunicati e/o diffusi solo in esecuzione di specifiche disposizioni normative.</w:t>
      </w:r>
    </w:p>
    <w:p w14:paraId="04D366E9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3D1FBDA7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8D1D50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Il dichiarante, in caso di aggiudicazione, si impegna a produrre a LOGOS SOC. COOP. la documentazione e </w:t>
      </w:r>
      <w:r w:rsidRPr="008D1D50">
        <w:rPr>
          <w:rFonts w:ascii="Calibri" w:eastAsia="Calibri" w:hAnsi="Calibri" w:cs="Calibri"/>
          <w:kern w:val="0"/>
          <w:lang w:eastAsia="it-IT" w:bidi="it-IT"/>
          <w14:ligatures w14:val="none"/>
        </w:rPr>
        <w:lastRenderedPageBreak/>
        <w:t>certificazione attestante l’insussistenza delle cause di esclusione di cui all’articolo 94 del Codice dei contratti pubblici.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</w:t>
      </w:r>
    </w:p>
    <w:p w14:paraId="05BB94AD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248"/>
        <w:jc w:val="both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08435EA2" w14:textId="77777777" w:rsidR="00656AAC" w:rsidRPr="00656AAC" w:rsidRDefault="00656AAC" w:rsidP="00656AAC">
      <w:pPr>
        <w:widowControl w:val="0"/>
        <w:tabs>
          <w:tab w:val="left" w:pos="1328"/>
          <w:tab w:val="left" w:pos="2357"/>
          <w:tab w:val="left" w:pos="3383"/>
        </w:tabs>
        <w:autoSpaceDE w:val="0"/>
        <w:autoSpaceDN w:val="0"/>
        <w:spacing w:before="56" w:after="0" w:line="348" w:lineRule="auto"/>
        <w:ind w:left="232" w:right="6740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, addì </w:t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u w:val="single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                             luogo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ab/>
        <w:t>(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data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)</w:t>
      </w:r>
    </w:p>
    <w:p w14:paraId="1B921FA8" w14:textId="77777777" w:rsidR="00656AAC" w:rsidRPr="00656AAC" w:rsidRDefault="00656AAC" w:rsidP="00656AAC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5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9A4667" wp14:editId="738B8820">
                <wp:simplePos x="0" y="0"/>
                <wp:positionH relativeFrom="page">
                  <wp:posOffset>4321175</wp:posOffset>
                </wp:positionH>
                <wp:positionV relativeFrom="paragraph">
                  <wp:posOffset>151130</wp:posOffset>
                </wp:positionV>
                <wp:extent cx="1600200" cy="0"/>
                <wp:effectExtent l="0" t="0" r="0" b="0"/>
                <wp:wrapTopAndBottom/>
                <wp:docPr id="2468722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C31AD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1.9pt" to="46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" strokeweight=".25292mm">
                <w10:wrap type="topAndBottom" anchorx="page"/>
              </v:line>
            </w:pict>
          </mc:Fallback>
        </mc:AlternateContent>
      </w:r>
    </w:p>
    <w:p w14:paraId="4FD5295A" w14:textId="77777777" w:rsidR="00656AAC" w:rsidRPr="00656AAC" w:rsidRDefault="00656AAC" w:rsidP="00656AAC">
      <w:pPr>
        <w:widowControl w:val="0"/>
        <w:autoSpaceDE w:val="0"/>
        <w:autoSpaceDN w:val="0"/>
        <w:spacing w:before="110" w:after="0" w:line="240" w:lineRule="auto"/>
        <w:ind w:left="6255"/>
        <w:rPr>
          <w:rFonts w:ascii="Calibri" w:eastAsia="Calibri" w:hAnsi="Calibri" w:cs="Calibri"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(F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irma del dichiarante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)</w:t>
      </w:r>
    </w:p>
    <w:p w14:paraId="3FA039D0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4762"/>
        <w:outlineLvl w:val="0"/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bCs/>
          <w:kern w:val="0"/>
          <w:lang w:eastAsia="it-IT" w:bidi="it-IT"/>
          <w14:ligatures w14:val="none"/>
        </w:rPr>
        <w:t>Firma digitale /Allegata fotocopia del documento di riconoscimento se la sottoscrizione è autografa</w:t>
      </w:r>
    </w:p>
    <w:p w14:paraId="00D6AB6C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</w:p>
    <w:p w14:paraId="467AECF4" w14:textId="77777777" w:rsidR="00656AAC" w:rsidRPr="00656AAC" w:rsidRDefault="00656AAC" w:rsidP="00656AAC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kern w:val="0"/>
          <w:sz w:val="19"/>
          <w:lang w:eastAsia="it-IT" w:bidi="it-IT"/>
          <w14:ligatures w14:val="none"/>
        </w:rPr>
      </w:pPr>
    </w:p>
    <w:p w14:paraId="74E1389C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kern w:val="0"/>
          <w:lang w:eastAsia="it-IT" w:bidi="it-IT"/>
          <w14:ligatures w14:val="none"/>
        </w:rPr>
        <w:t>Nota (1)</w:t>
      </w:r>
    </w:p>
    <w:p w14:paraId="7F45BA85" w14:textId="77777777" w:rsidR="00656AAC" w:rsidRPr="00656AAC" w:rsidRDefault="00656AAC" w:rsidP="00656AAC">
      <w:pPr>
        <w:widowControl w:val="0"/>
        <w:autoSpaceDE w:val="0"/>
        <w:autoSpaceDN w:val="0"/>
        <w:spacing w:before="11" w:after="0" w:line="240" w:lineRule="auto"/>
        <w:ind w:left="232"/>
        <w:jc w:val="both"/>
        <w:rPr>
          <w:rFonts w:ascii="Calibri" w:eastAsia="Calibri" w:hAnsi="Calibri" w:cs="Calibri"/>
          <w:kern w:val="0"/>
          <w:sz w:val="19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t>Dichiarazione resa ai sensi dell’art. 94, comma 3 nei confronti dei seguenti soggetti: “</w:t>
      </w:r>
      <w:r w:rsidRPr="00656AAC">
        <w:rPr>
          <w:rFonts w:ascii="Calibri" w:eastAsia="Calibri" w:hAnsi="Calibri" w:cs="Calibri"/>
          <w:i/>
          <w:kern w:val="0"/>
          <w:sz w:val="20"/>
          <w:lang w:eastAsia="it-IT" w:bidi="it-IT"/>
          <w14:ligatures w14:val="none"/>
        </w:rPr>
        <w:t>a) dell’operatore economico ai sensi e nei termini di cui al decreto legislativo 8 giugno 2001, n. 231; b) del titolare o del direttore tecnico, se si tratta di impresa individuale; c) di un socio amministratore o del direttore tecnico, se si tratta di società in nome collettivo; d) dei soci accomandatari o del direttore tecnico, se si tratta di società in accomandita semplice; e) dei membri del consiglio di amministrazione cui sia stata conferita la legale rappresentanza, ivi compresi gli institori e i procuratori generali; f) dei componenti degli organi con poteri di direzione o di vigilanza o dei soggetti muniti di poteri di rappresentanza, di direzione o di controllo; g) del direttore tecnico o del socio unico; h) dell’amministratore di fatto nelle ipotesi di cui alle lettere precedenti.</w:t>
      </w:r>
      <w:r w:rsidRPr="00656AAC"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t>”</w:t>
      </w:r>
    </w:p>
    <w:p w14:paraId="31117847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65"/>
        <w:jc w:val="both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sz w:val="20"/>
          <w:u w:val="single"/>
          <w:lang w:eastAsia="it-IT" w:bidi="it-IT"/>
          <w14:ligatures w14:val="none"/>
        </w:rPr>
        <w:t>Nel caso in cui le predette dichiarazioni vengano rese anche in nome e per conto dei sopracitati soggetti, questi ultimi</w:t>
      </w:r>
      <w:r w:rsidRPr="00656AAC"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b/>
          <w:kern w:val="0"/>
          <w:sz w:val="20"/>
          <w:u w:val="single"/>
          <w:lang w:eastAsia="it-IT" w:bidi="it-IT"/>
          <w14:ligatures w14:val="none"/>
        </w:rPr>
        <w:t xml:space="preserve">NON </w:t>
      </w:r>
      <w:r w:rsidRPr="00656AAC">
        <w:rPr>
          <w:rFonts w:ascii="Calibri" w:eastAsia="Calibri" w:hAnsi="Calibri" w:cs="Calibri"/>
          <w:kern w:val="0"/>
          <w:sz w:val="20"/>
          <w:u w:val="single"/>
          <w:lang w:eastAsia="it-IT" w:bidi="it-IT"/>
          <w14:ligatures w14:val="none"/>
        </w:rPr>
        <w:t>sono tenuti ad effettuare le medesime dichiarazioni personalmente; viceversa, i soggetti elencati nella nota (1)</w:t>
      </w:r>
      <w:r w:rsidRPr="00656AAC"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t xml:space="preserve"> </w:t>
      </w:r>
      <w:r w:rsidRPr="00656AAC">
        <w:rPr>
          <w:rFonts w:ascii="Calibri" w:eastAsia="Calibri" w:hAnsi="Calibri" w:cs="Calibri"/>
          <w:kern w:val="0"/>
          <w:sz w:val="20"/>
          <w:u w:val="single"/>
          <w:lang w:eastAsia="it-IT" w:bidi="it-IT"/>
          <w14:ligatures w14:val="none"/>
        </w:rPr>
        <w:t>dovranno provvedere autonomamente a produrre le proprie autodichiarazioni</w:t>
      </w:r>
      <w:r w:rsidRPr="00656AAC"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t>.</w:t>
      </w:r>
    </w:p>
    <w:p w14:paraId="06400E4B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253"/>
        <w:jc w:val="both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</w:pPr>
    </w:p>
    <w:p w14:paraId="62710632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kern w:val="0"/>
          <w:lang w:eastAsia="it-IT" w:bidi="it-IT"/>
          <w14:ligatures w14:val="none"/>
        </w:rPr>
        <w:t>Nota (2)</w:t>
      </w:r>
    </w:p>
    <w:p w14:paraId="250799C9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Ai sensi dell’art. 94, comma 6 del </w:t>
      </w:r>
      <w:proofErr w:type="spellStart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36/2023, “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>costituiscono gravi violazioni quelle che comportano un omesso pagamento di imposte e tasse superiore all'importo di cui all'articolo 48-bis, commi 1 e 2-bis, del decreto del Presidente della Repubblica 29 settembre 1973, n. 602. Costituiscono violazioni definitivamente accertate quelle contenute in sentenze o atti amministrativi non più soggetti a impugnazione. Costituiscono gravi violazioni in materia contributiva e previdenziale quelle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previdenziale.</w:t>
      </w: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”</w:t>
      </w:r>
    </w:p>
    <w:p w14:paraId="2FA383E5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</w:p>
    <w:p w14:paraId="2F07B3CC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Calibri" w:eastAsia="Calibri" w:hAnsi="Calibri" w:cs="Calibri"/>
          <w:b/>
          <w:kern w:val="0"/>
          <w:lang w:eastAsia="it-IT" w:bidi="it-IT"/>
          <w14:ligatures w14:val="none"/>
        </w:rPr>
      </w:pPr>
      <w:r w:rsidRPr="00656AAC">
        <w:rPr>
          <w:rFonts w:ascii="Calibri" w:eastAsia="Calibri" w:hAnsi="Calibri" w:cs="Calibri"/>
          <w:b/>
          <w:kern w:val="0"/>
          <w:lang w:eastAsia="it-IT" w:bidi="it-IT"/>
          <w14:ligatures w14:val="none"/>
        </w:rPr>
        <w:t>Nota (3)</w:t>
      </w:r>
    </w:p>
    <w:p w14:paraId="6577FDDE" w14:textId="7071507D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ind w:left="232" w:right="253"/>
        <w:jc w:val="both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Ai sensi dell’art. 98 comma 3 del </w:t>
      </w:r>
      <w:proofErr w:type="spellStart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>D.Lgs.</w:t>
      </w:r>
      <w:proofErr w:type="spellEnd"/>
      <w:r w:rsidRPr="00656AAC">
        <w:rPr>
          <w:rFonts w:ascii="Calibri" w:eastAsia="Calibri" w:hAnsi="Calibri" w:cs="Calibri"/>
          <w:kern w:val="0"/>
          <w:lang w:eastAsia="it-IT" w:bidi="it-IT"/>
          <w14:ligatures w14:val="none"/>
        </w:rPr>
        <w:t xml:space="preserve"> 36/2023, “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t xml:space="preserve">L’illecito professionale si può desumere al verificarsi di almeno uno dei seguenti elementi: a) sanzione esecutiva irrogata dall’Autorità garante della concorrenza e del mercato o da altra autorità di settore, rilevante in relazione all’oggetto specifico dell’appalto; b) condotta dell'operatore economico che abbia tentato di influenzare indebitamente il processo decisionale della stazione appaltante o di ottenere informazioni riservate a proprio vantaggio oppure che abbia fornito, anche per negligenza, informazioni false o fuorvianti suscettibili di influenzare le decisioni sull'esclusione, la selezione o l'aggiudicazione; c) condotta dell'operatore economico che abbia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 d) condotta dell'operatore </w:t>
      </w:r>
      <w:r w:rsidRPr="00656AAC">
        <w:rPr>
          <w:rFonts w:ascii="Calibri" w:eastAsia="Calibri" w:hAnsi="Calibri" w:cs="Calibri"/>
          <w:i/>
          <w:kern w:val="0"/>
          <w:lang w:eastAsia="it-IT" w:bidi="it-IT"/>
          <w14:ligatures w14:val="none"/>
        </w:rPr>
        <w:lastRenderedPageBreak/>
        <w:t>economico che abbia commesso grave inadempimento nei confronti di uno o più subappaltatori; e) condotta dell'operatore economico che abbia violato il divieto di intestazione fiduciaria di cui all'articolo 17 della legge 19 marzo 1990, n. 55, laddove la violazione non sia stata rimossa; f) omessa denuncia all'autorità giudiziaria da parte dell'operatore economico persona offesa dei reati previsti e puniti dagli articoli 317 e 629 del codice penale aggravati ai sensi dell’articolo 416-bis.1 del medesimo codice salvo che ricorrano i casi previsti dall'articolo 4, primo comma, della legge 24 novembre 1981, n. 689. Tale circostanza deve emergere dagli indizi a base della richiesta di rinvio a giudizio formulata nei confronti dell'imputato per i reati di cui al primo periodo nell'anno antecedente alla pubblicazione del bando e deve essere comunicata, unitamente alle generalità del soggetto che ha omesso la predetta denuncia, dal procuratore della Repubblica procedente all'ANAC, la quale ne cura la pubblicazione; g) contestata commissione da parte dell’operatore economico, ovvero dei soggetti di cui al comma 3 dell’articolo 94 di taluno dei reati consumati o tentati di cui al comma 1 del medesimo articolo 94; h) contestata o accertata commissione, da parte dell’operatore economico oppure dei soggetti di cui al comma 3 dell’articolo 94, di taluno dei seguenti reati consumati: 1) abusivo esercizio di una professione, ai sensi dell’articolo 348 del codice penale; 2) bancarotta semplice, bancarotta fraudolenta, omessa dichiarazione di beni da comprendere nell’inventario fallimentare o ricorso abusivo al credito, di cui agli articoli 216, 217, 218 e 220 del regio decreto 16 marzo 1942, n. 267; 3) i reati tributari ai sensi del decreto legislativo 10 marzo 2000, n. 74, i delitti societari di cui agli articoli 2621 e seguenti del codice civile o i delitti contro l’industria e il commercio di cui agli articoli da 513 a 517 del codice penale; 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 5) i reati previsti dal decreto legislativo 8 giugno 2001, n. 231.”</w:t>
      </w:r>
    </w:p>
    <w:p w14:paraId="47531041" w14:textId="77777777" w:rsidR="00656AAC" w:rsidRPr="00656AAC" w:rsidRDefault="00656AAC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58A368F3" w14:textId="77777777" w:rsidR="00656AAC" w:rsidRDefault="00656AAC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7F6446CD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401A7D13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6BF92733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5146034E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57918B86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4444ADFF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70DEE86E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1C833C2F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6BC39EC7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3CE98AF9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22DB30A3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7D84AA18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3C72B5E6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2EB94442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0210B42B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05CF94ED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62CD6884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23726EF3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29B69545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15EDBE72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61F0F7DB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5C92EFD2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0D55848E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186A48AD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1144C9C1" w14:textId="77777777" w:rsidR="005B4E55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p w14:paraId="0F2143AB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Allegato 3</w:t>
      </w:r>
    </w:p>
    <w:p w14:paraId="0A2DAA60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8F27FA" w14:textId="51329FB0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DICHIARAZIONE DI CONFORMITÀ AL PRINCIPIO “DO NO SIGNIFICANT HARM”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(DNSH)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(ai sensi dell’articolo 17 del Regolamento (UE) 2020/852)</w:t>
      </w:r>
    </w:p>
    <w:p w14:paraId="32FD9E81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B677EE" w14:textId="77777777" w:rsidR="005B4E55" w:rsidRPr="005B4E55" w:rsidRDefault="005B4E55" w:rsidP="005B4E55">
      <w:pPr>
        <w:autoSpaceDE w:val="0"/>
        <w:autoSpaceDN w:val="0"/>
        <w:adjustRightInd w:val="0"/>
        <w:spacing w:after="0" w:line="36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Il/La sottoscritto/a [Nome e Cognome]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, nato/a </w:t>
      </w:r>
      <w:proofErr w:type="spellStart"/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____________________ il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/____,</w:t>
      </w:r>
    </w:p>
    <w:p w14:paraId="6123C0B9" w14:textId="77777777" w:rsidR="005B4E55" w:rsidRPr="005B4E55" w:rsidRDefault="005B4E55" w:rsidP="005B4E55">
      <w:pPr>
        <w:autoSpaceDE w:val="0"/>
        <w:autoSpaceDN w:val="0"/>
        <w:adjustRightInd w:val="0"/>
        <w:spacing w:after="0" w:line="36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in qualità di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legale rappresentante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della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[denominazione completa]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, con sede legale in ______________________, C.F./P.IVA ______________________,</w:t>
      </w:r>
    </w:p>
    <w:p w14:paraId="33A55C30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CE7540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DICHIARA SOTTO LA PROPRIA RESPONSABILITÀ</w:t>
      </w:r>
    </w:p>
    <w:p w14:paraId="307513F5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8B7393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ai sensi degli articoli 46 e 47 del D.P.R. 28 dicembre 2000, n. 445, e consapevole delle sanzioni</w:t>
      </w:r>
    </w:p>
    <w:p w14:paraId="5687A24E" w14:textId="678FF8F7" w:rsidR="005B4E55" w:rsidRPr="005B4E55" w:rsidRDefault="005B4E55" w:rsidP="00E726A0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penali previste in caso di dichiarazioni mendaci,</w:t>
      </w:r>
      <w:r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che le attività, i servizi e le forniture previsti nell’ambito dell’affidamento relativo alla selezione di</w:t>
      </w:r>
      <w:r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un fornitore cui affidare lo svolgimento delle attività relative alla valutazione dei bisogni e coaching delle PMI selezionate</w:t>
      </w:r>
      <w:r w:rsidR="00E726A0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,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726A0" w:rsidRPr="00E726A0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in attuazione del WP5 del progetto GO4CIRCULAR – INTERREG VI-A ITALIA MALTA, codice progetto C1-2.2-16, CUP G53D25000010007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sono conformi al principio “Do No </w:t>
      </w:r>
      <w:proofErr w:type="spellStart"/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Significant</w:t>
      </w:r>
      <w:proofErr w:type="spellEnd"/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Harm” (DNSH)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di cui all’art. 17 del</w:t>
      </w:r>
      <w:r w:rsidR="00E726A0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Regolamento (UE) 2020/852, e in particolare:</w:t>
      </w:r>
    </w:p>
    <w:p w14:paraId="2C6A7389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</w:p>
    <w:p w14:paraId="0ADF2983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non arrecano danni significativi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 nessuno dei seguenti sei obiettivi ambientali:</w:t>
      </w:r>
    </w:p>
    <w:p w14:paraId="2E4838CB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mitigazione dei cambiamenti climatici;</w:t>
      </w:r>
    </w:p>
    <w:p w14:paraId="23B7920C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adattamento ai cambiamenti climatici;</w:t>
      </w:r>
    </w:p>
    <w:p w14:paraId="546AA914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uso sostenibile e protezione delle risorse idriche e marine;</w:t>
      </w:r>
    </w:p>
    <w:p w14:paraId="1AE5527D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transizione verso un’economia circolare;</w:t>
      </w:r>
    </w:p>
    <w:p w14:paraId="6A9A404D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prevenzione e controllo dell’inquinamento;</w:t>
      </w:r>
    </w:p>
    <w:p w14:paraId="3AA1C156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protezione e ripristino della biodiversità e degli ecosistemi;</w:t>
      </w:r>
    </w:p>
    <w:p w14:paraId="6A82C147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</w:p>
    <w:p w14:paraId="353DB41C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2. Le attività saranno realizzate nel rispetto dei principi di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sostenibilità ambientale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,</w:t>
      </w:r>
    </w:p>
    <w:p w14:paraId="1B335E8E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privilegiando soluzioni a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basso impatto energetico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, riducendo l’uso di materiali non</w:t>
      </w:r>
    </w:p>
    <w:p w14:paraId="1CBF32E6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riciclabili e favorendo la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digitalizzazione sostenibile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;</w:t>
      </w:r>
    </w:p>
    <w:p w14:paraId="6E1055B4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</w:p>
    <w:p w14:paraId="03B4C46B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3. Qualora emergano modifiche alle attività tali da incidere sulla conformità al principio</w:t>
      </w:r>
    </w:p>
    <w:p w14:paraId="48DFF13F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DNSH, il sottoscritto si impegna a 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comunicarle tempestivamente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al Committente e ad</w:t>
      </w:r>
    </w:p>
    <w:p w14:paraId="5236D674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adottare ogni misura correttiva richiesta.</w:t>
      </w:r>
    </w:p>
    <w:p w14:paraId="1CCDEE71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4137C6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Luogo e data: 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_______________________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ab/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Il Legale Rappresentante</w:t>
      </w:r>
    </w:p>
    <w:p w14:paraId="18056ECA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 w:firstLine="153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</w:p>
    <w:p w14:paraId="2377F647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 w:firstLine="153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Firma_________________</w:t>
      </w:r>
    </w:p>
    <w:p w14:paraId="4C2FD2CA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284" w:right="62" w:firstLine="306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</w:p>
    <w:p w14:paraId="61B676C8" w14:textId="77777777" w:rsidR="005B4E55" w:rsidRPr="005B4E55" w:rsidRDefault="005B4E55" w:rsidP="005B4E55">
      <w:pPr>
        <w:autoSpaceDE w:val="0"/>
        <w:autoSpaceDN w:val="0"/>
        <w:adjustRightInd w:val="0"/>
        <w:spacing w:after="0" w:line="240" w:lineRule="auto"/>
        <w:ind w:left="6174" w:right="62" w:firstLine="306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(</w:t>
      </w: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Nome e Cognome</w:t>
      </w:r>
      <w:r w:rsidRPr="005B4E55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)</w:t>
      </w:r>
    </w:p>
    <w:p w14:paraId="2FF7C9F9" w14:textId="77777777" w:rsidR="005B4E55" w:rsidRPr="005B4E55" w:rsidRDefault="005B4E55" w:rsidP="005B4E55">
      <w:pPr>
        <w:widowControl w:val="0"/>
        <w:spacing w:after="0" w:line="240" w:lineRule="auto"/>
        <w:ind w:left="6021" w:right="62" w:firstLine="459"/>
        <w:rPr>
          <w:rFonts w:ascii="Trebuchet MS" w:eastAsia="Trebuchet MS" w:hAnsi="Trebuchet MS" w:cs="Trebuchet MS"/>
          <w:b/>
          <w:bCs/>
          <w:kern w:val="0"/>
          <w:sz w:val="21"/>
          <w:szCs w:val="21"/>
          <w14:ligatures w14:val="none"/>
        </w:rPr>
      </w:pPr>
      <w:r w:rsidRPr="005B4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Timbro della società</w:t>
      </w:r>
    </w:p>
    <w:p w14:paraId="7742AF81" w14:textId="77777777" w:rsidR="005B4E55" w:rsidRPr="00656AAC" w:rsidRDefault="005B4E55" w:rsidP="00656AA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10"/>
          <w14:ligatures w14:val="none"/>
        </w:rPr>
      </w:pPr>
    </w:p>
    <w:sectPr w:rsidR="005B4E55" w:rsidRPr="00656AAC" w:rsidSect="00DC484B">
      <w:headerReference w:type="default" r:id="rId9"/>
      <w:pgSz w:w="11906" w:h="16838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6145" w14:textId="77777777" w:rsidR="00D24475" w:rsidRDefault="00D24475" w:rsidP="00DC484B">
      <w:pPr>
        <w:spacing w:after="0" w:line="240" w:lineRule="auto"/>
      </w:pPr>
      <w:r>
        <w:separator/>
      </w:r>
    </w:p>
  </w:endnote>
  <w:endnote w:type="continuationSeparator" w:id="0">
    <w:p w14:paraId="0B177DC2" w14:textId="77777777" w:rsidR="00D24475" w:rsidRDefault="00D24475" w:rsidP="00DC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DE6F" w14:textId="77777777" w:rsidR="00D24475" w:rsidRDefault="00D24475" w:rsidP="00DC484B">
      <w:pPr>
        <w:spacing w:after="0" w:line="240" w:lineRule="auto"/>
      </w:pPr>
      <w:r>
        <w:separator/>
      </w:r>
    </w:p>
  </w:footnote>
  <w:footnote w:type="continuationSeparator" w:id="0">
    <w:p w14:paraId="5C79A4C0" w14:textId="77777777" w:rsidR="00D24475" w:rsidRDefault="00D24475" w:rsidP="00DC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1671" w14:textId="0BFE9D03" w:rsidR="00DC484B" w:rsidRDefault="00DC484B">
    <w:pPr>
      <w:pStyle w:val="Intestazione"/>
    </w:pPr>
    <w:r>
      <w:rPr>
        <w:noProof/>
      </w:rPr>
      <w:drawing>
        <wp:inline distT="0" distB="0" distL="0" distR="0" wp14:anchorId="41DA3AF4" wp14:editId="6EBB3B1B">
          <wp:extent cx="6120130" cy="1443236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-M_A GO4CIRCUL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FB"/>
    <w:multiLevelType w:val="hybridMultilevel"/>
    <w:tmpl w:val="4EAC6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B44D9"/>
    <w:multiLevelType w:val="hybridMultilevel"/>
    <w:tmpl w:val="BF8CDD16"/>
    <w:lvl w:ilvl="0" w:tplc="EE828FF2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C49D8"/>
    <w:multiLevelType w:val="hybridMultilevel"/>
    <w:tmpl w:val="66E829BC"/>
    <w:lvl w:ilvl="0" w:tplc="79448938">
      <w:numFmt w:val="bullet"/>
      <w:lvlText w:val=""/>
      <w:lvlJc w:val="left"/>
      <w:pPr>
        <w:ind w:left="94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100B838">
      <w:numFmt w:val="bullet"/>
      <w:lvlText w:val="•"/>
      <w:lvlJc w:val="left"/>
      <w:pPr>
        <w:ind w:left="1858" w:hanging="425"/>
      </w:pPr>
      <w:rPr>
        <w:rFonts w:hint="default"/>
        <w:lang w:val="it-IT" w:eastAsia="it-IT" w:bidi="it-IT"/>
      </w:rPr>
    </w:lvl>
    <w:lvl w:ilvl="2" w:tplc="BF5E32D6">
      <w:numFmt w:val="bullet"/>
      <w:lvlText w:val="•"/>
      <w:lvlJc w:val="left"/>
      <w:pPr>
        <w:ind w:left="2777" w:hanging="425"/>
      </w:pPr>
      <w:rPr>
        <w:rFonts w:hint="default"/>
        <w:lang w:val="it-IT" w:eastAsia="it-IT" w:bidi="it-IT"/>
      </w:rPr>
    </w:lvl>
    <w:lvl w:ilvl="3" w:tplc="986ABE62">
      <w:numFmt w:val="bullet"/>
      <w:lvlText w:val="•"/>
      <w:lvlJc w:val="left"/>
      <w:pPr>
        <w:ind w:left="3695" w:hanging="425"/>
      </w:pPr>
      <w:rPr>
        <w:rFonts w:hint="default"/>
        <w:lang w:val="it-IT" w:eastAsia="it-IT" w:bidi="it-IT"/>
      </w:rPr>
    </w:lvl>
    <w:lvl w:ilvl="4" w:tplc="6AA00C2C">
      <w:numFmt w:val="bullet"/>
      <w:lvlText w:val="•"/>
      <w:lvlJc w:val="left"/>
      <w:pPr>
        <w:ind w:left="4614" w:hanging="425"/>
      </w:pPr>
      <w:rPr>
        <w:rFonts w:hint="default"/>
        <w:lang w:val="it-IT" w:eastAsia="it-IT" w:bidi="it-IT"/>
      </w:rPr>
    </w:lvl>
    <w:lvl w:ilvl="5" w:tplc="55C82C34">
      <w:numFmt w:val="bullet"/>
      <w:lvlText w:val="•"/>
      <w:lvlJc w:val="left"/>
      <w:pPr>
        <w:ind w:left="5533" w:hanging="425"/>
      </w:pPr>
      <w:rPr>
        <w:rFonts w:hint="default"/>
        <w:lang w:val="it-IT" w:eastAsia="it-IT" w:bidi="it-IT"/>
      </w:rPr>
    </w:lvl>
    <w:lvl w:ilvl="6" w:tplc="3514B9A8">
      <w:numFmt w:val="bullet"/>
      <w:lvlText w:val="•"/>
      <w:lvlJc w:val="left"/>
      <w:pPr>
        <w:ind w:left="6451" w:hanging="425"/>
      </w:pPr>
      <w:rPr>
        <w:rFonts w:hint="default"/>
        <w:lang w:val="it-IT" w:eastAsia="it-IT" w:bidi="it-IT"/>
      </w:rPr>
    </w:lvl>
    <w:lvl w:ilvl="7" w:tplc="F28EC434">
      <w:numFmt w:val="bullet"/>
      <w:lvlText w:val="•"/>
      <w:lvlJc w:val="left"/>
      <w:pPr>
        <w:ind w:left="7370" w:hanging="425"/>
      </w:pPr>
      <w:rPr>
        <w:rFonts w:hint="default"/>
        <w:lang w:val="it-IT" w:eastAsia="it-IT" w:bidi="it-IT"/>
      </w:rPr>
    </w:lvl>
    <w:lvl w:ilvl="8" w:tplc="B0A40414">
      <w:numFmt w:val="bullet"/>
      <w:lvlText w:val="•"/>
      <w:lvlJc w:val="left"/>
      <w:pPr>
        <w:ind w:left="8289" w:hanging="425"/>
      </w:pPr>
      <w:rPr>
        <w:rFonts w:hint="default"/>
        <w:lang w:val="it-IT" w:eastAsia="it-IT" w:bidi="it-IT"/>
      </w:rPr>
    </w:lvl>
  </w:abstractNum>
  <w:abstractNum w:abstractNumId="3" w15:restartNumberingAfterBreak="0">
    <w:nsid w:val="73DA4D76"/>
    <w:multiLevelType w:val="hybridMultilevel"/>
    <w:tmpl w:val="9F7E1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6188">
    <w:abstractNumId w:val="1"/>
  </w:num>
  <w:num w:numId="2" w16cid:durableId="476799680">
    <w:abstractNumId w:val="2"/>
  </w:num>
  <w:num w:numId="3" w16cid:durableId="380130238">
    <w:abstractNumId w:val="3"/>
  </w:num>
  <w:num w:numId="4" w16cid:durableId="156371127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AC"/>
    <w:rsid w:val="00022DE4"/>
    <w:rsid w:val="000A0D5F"/>
    <w:rsid w:val="001C5892"/>
    <w:rsid w:val="005B4E55"/>
    <w:rsid w:val="005E252D"/>
    <w:rsid w:val="00656AAC"/>
    <w:rsid w:val="007E1A05"/>
    <w:rsid w:val="008D1D50"/>
    <w:rsid w:val="0096794F"/>
    <w:rsid w:val="009F5D4D"/>
    <w:rsid w:val="00AF250E"/>
    <w:rsid w:val="00BF7158"/>
    <w:rsid w:val="00D24475"/>
    <w:rsid w:val="00D70D5F"/>
    <w:rsid w:val="00DC484B"/>
    <w:rsid w:val="00E726A0"/>
    <w:rsid w:val="00E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A147"/>
  <w15:chartTrackingRefBased/>
  <w15:docId w15:val="{7C611669-8386-48E0-B009-43A32A4A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A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A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A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A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A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A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A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A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A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A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AAC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5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C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4B"/>
  </w:style>
  <w:style w:type="paragraph" w:styleId="Pidipagina">
    <w:name w:val="footer"/>
    <w:basedOn w:val="Normale"/>
    <w:link w:val="PidipaginaCarattere"/>
    <w:uiPriority w:val="99"/>
    <w:unhideWhenUsed/>
    <w:rsid w:val="00DC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liamalt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gos-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Dragoi</dc:creator>
  <cp:keywords/>
  <dc:description/>
  <cp:lastModifiedBy>Cristina Dragoi</cp:lastModifiedBy>
  <cp:revision>2</cp:revision>
  <dcterms:created xsi:type="dcterms:W3CDTF">2026-04-30T15:14:00Z</dcterms:created>
  <dcterms:modified xsi:type="dcterms:W3CDTF">2026-04-30T15:14:00Z</dcterms:modified>
</cp:coreProperties>
</file>