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97" w:rsidRPr="00D116B7" w:rsidRDefault="00976997" w:rsidP="00976997">
      <w:pPr>
        <w:spacing w:before="100" w:beforeAutospacing="1" w:after="960"/>
        <w:jc w:val="center"/>
        <w:rPr>
          <w:rFonts w:ascii="Open Sans" w:hAnsi="Open Sans" w:cs="Open Sans"/>
          <w:i/>
          <w:sz w:val="22"/>
          <w:szCs w:val="22"/>
          <w:highlight w:val="lightGray"/>
        </w:rPr>
      </w:pPr>
      <w:r>
        <w:rPr>
          <w:rFonts w:ascii="Open Sans" w:hAnsi="Open Sans"/>
          <w:i/>
          <w:sz w:val="22"/>
          <w:highlight w:val="lightGray"/>
        </w:rPr>
        <w:t>print on Beneficiary</w:t>
      </w:r>
      <w:r w:rsidR="00776454">
        <w:rPr>
          <w:rFonts w:ascii="Open Sans" w:hAnsi="Open Sans"/>
          <w:i/>
          <w:sz w:val="22"/>
          <w:highlight w:val="lightGray"/>
        </w:rPr>
        <w:t>’s</w:t>
      </w:r>
      <w:r>
        <w:rPr>
          <w:rFonts w:ascii="Open Sans" w:hAnsi="Open Sans"/>
          <w:i/>
          <w:sz w:val="22"/>
          <w:highlight w:val="lightGray"/>
        </w:rPr>
        <w:t xml:space="preserve"> </w:t>
      </w:r>
      <w:r w:rsidR="003826DB">
        <w:rPr>
          <w:rFonts w:ascii="Open Sans" w:hAnsi="Open Sans"/>
          <w:i/>
          <w:sz w:val="22"/>
          <w:highlight w:val="lightGray"/>
        </w:rPr>
        <w:t>Letterhead</w:t>
      </w:r>
      <w:r w:rsidR="00FB3339">
        <w:rPr>
          <w:rFonts w:ascii="Open Sans" w:hAnsi="Open Sans"/>
          <w:i/>
          <w:sz w:val="22"/>
          <w:highlight w:val="lightGray"/>
        </w:rPr>
        <w:t xml:space="preserve"> </w:t>
      </w:r>
      <w:r>
        <w:rPr>
          <w:rFonts w:ascii="Open Sans" w:hAnsi="Open Sans"/>
          <w:i/>
          <w:sz w:val="22"/>
          <w:highlight w:val="lightGray"/>
        </w:rPr>
        <w:t xml:space="preserve">(Lead </w:t>
      </w:r>
      <w:r w:rsidR="006B678A">
        <w:rPr>
          <w:rFonts w:ascii="Open Sans" w:hAnsi="Open Sans"/>
          <w:i/>
          <w:sz w:val="22"/>
          <w:highlight w:val="lightGray"/>
        </w:rPr>
        <w:t xml:space="preserve">or </w:t>
      </w:r>
      <w:r>
        <w:rPr>
          <w:rFonts w:ascii="Open Sans" w:hAnsi="Open Sans"/>
          <w:i/>
          <w:sz w:val="22"/>
          <w:highlight w:val="lightGray"/>
        </w:rPr>
        <w:t>Partner)</w:t>
      </w:r>
    </w:p>
    <w:p w:rsidR="00976997" w:rsidRPr="00295C28" w:rsidRDefault="00976997" w:rsidP="00976997">
      <w:pPr>
        <w:spacing w:after="240"/>
        <w:jc w:val="center"/>
        <w:rPr>
          <w:rFonts w:ascii="Open Sans" w:hAnsi="Open Sans" w:cs="Open Sans"/>
          <w:b/>
          <w:smallCaps/>
          <w:color w:val="000000"/>
          <w:sz w:val="22"/>
          <w:szCs w:val="20"/>
        </w:rPr>
      </w:pPr>
      <w:r>
        <w:rPr>
          <w:rFonts w:ascii="Open Sans" w:hAnsi="Open Sans"/>
          <w:b/>
          <w:smallCaps/>
          <w:color w:val="000000"/>
          <w:sz w:val="22"/>
        </w:rPr>
        <w:t xml:space="preserve">Letter of intent and co-financing </w:t>
      </w:r>
    </w:p>
    <w:tbl>
      <w:tblPr>
        <w:tblW w:w="0" w:type="auto"/>
        <w:tblInd w:w="1668" w:type="dxa"/>
        <w:tblLook w:val="04A0"/>
      </w:tblPr>
      <w:tblGrid>
        <w:gridCol w:w="3118"/>
        <w:gridCol w:w="4992"/>
      </w:tblGrid>
      <w:tr w:rsidR="00976997" w:rsidRPr="004E362C" w:rsidTr="00976997">
        <w:tc>
          <w:tcPr>
            <w:tcW w:w="3118" w:type="dxa"/>
            <w:vAlign w:val="bottom"/>
          </w:tcPr>
          <w:p w:rsidR="00976997" w:rsidRPr="004E362C" w:rsidRDefault="00976997" w:rsidP="00976997">
            <w:pPr>
              <w:spacing w:line="276" w:lineRule="auto"/>
              <w:rPr>
                <w:rFonts w:ascii="Open Sans" w:hAnsi="Open Sans" w:cs="Open Sans"/>
                <w:b/>
                <w:smallCaps/>
                <w:color w:val="000000"/>
                <w:sz w:val="22"/>
                <w:szCs w:val="22"/>
              </w:rPr>
            </w:pPr>
            <w:r>
              <w:rPr>
                <w:rFonts w:ascii="Open Sans" w:hAnsi="Open Sans"/>
                <w:b/>
                <w:smallCaps/>
                <w:color w:val="000000"/>
                <w:sz w:val="22"/>
              </w:rPr>
              <w:t>Priority Axis</w:t>
            </w:r>
          </w:p>
        </w:tc>
        <w:bookmarkStart w:id="0" w:name="Acronym"/>
        <w:tc>
          <w:tcPr>
            <w:tcW w:w="4992" w:type="dxa"/>
          </w:tcPr>
          <w:p w:rsidR="00976997" w:rsidRPr="004E362C" w:rsidRDefault="00AB71C1" w:rsidP="00976997">
            <w:pPr>
              <w:spacing w:before="120"/>
              <w:rPr>
                <w:rFonts w:ascii="Open Sans" w:hAnsi="Open Sans" w:cs="Open Sans"/>
                <w:b/>
                <w:smallCaps/>
                <w:color w:val="000000"/>
                <w:sz w:val="22"/>
                <w:szCs w:val="22"/>
              </w:rPr>
            </w:pPr>
            <w:r>
              <w:rPr>
                <w:rFonts w:ascii="Open Sans" w:hAnsi="Open Sans"/>
                <w:color w:val="000000"/>
                <w:sz w:val="22"/>
              </w:rPr>
              <w:fldChar w:fldCharType="begin">
                <w:ffData>
                  <w:name w:val="Acronym"/>
                  <w:enabled/>
                  <w:calcOnExit w:val="0"/>
                  <w:statusText w:type="text" w:val="Insert Project Acronym Here"/>
                  <w:textInput>
                    <w:default w:val="                                                            "/>
                  </w:textInput>
                </w:ffData>
              </w:fldChar>
            </w:r>
            <w:r w:rsidR="00976997">
              <w:rPr>
                <w:rFonts w:ascii="Open Sans" w:hAnsi="Open Sans"/>
                <w:color w:val="000000"/>
                <w:sz w:val="22"/>
              </w:rPr>
              <w:instrText xml:space="preserve"> FORMTEXT </w:instrText>
            </w:r>
            <w:r>
              <w:rPr>
                <w:rFonts w:ascii="Open Sans" w:hAnsi="Open Sans"/>
                <w:color w:val="000000"/>
                <w:sz w:val="22"/>
              </w:rPr>
            </w:r>
            <w:r>
              <w:rPr>
                <w:rFonts w:ascii="Open Sans" w:hAnsi="Open Sans"/>
                <w:color w:val="000000"/>
                <w:sz w:val="22"/>
              </w:rPr>
              <w:fldChar w:fldCharType="separate"/>
            </w:r>
            <w:r w:rsidR="00976997">
              <w:rPr>
                <w:rFonts w:ascii="Open Sans" w:hAnsi="Open Sans"/>
                <w:color w:val="000000"/>
                <w:sz w:val="22"/>
              </w:rPr>
              <w:t xml:space="preserve">                                                            </w:t>
            </w:r>
            <w:r>
              <w:rPr>
                <w:rFonts w:ascii="Open Sans" w:hAnsi="Open Sans"/>
                <w:color w:val="000000"/>
                <w:sz w:val="22"/>
              </w:rPr>
              <w:fldChar w:fldCharType="end"/>
            </w:r>
            <w:bookmarkEnd w:id="0"/>
          </w:p>
        </w:tc>
      </w:tr>
      <w:tr w:rsidR="00976997" w:rsidRPr="004E362C" w:rsidTr="00976997">
        <w:tc>
          <w:tcPr>
            <w:tcW w:w="3118" w:type="dxa"/>
            <w:vAlign w:val="bottom"/>
          </w:tcPr>
          <w:p w:rsidR="00976997" w:rsidRPr="004E362C" w:rsidRDefault="00976997" w:rsidP="00976997">
            <w:pPr>
              <w:spacing w:line="276" w:lineRule="auto"/>
              <w:rPr>
                <w:rFonts w:ascii="Open Sans" w:hAnsi="Open Sans" w:cs="Open Sans"/>
                <w:b/>
                <w:smallCaps/>
                <w:color w:val="000000"/>
                <w:sz w:val="22"/>
                <w:szCs w:val="22"/>
              </w:rPr>
            </w:pPr>
            <w:r>
              <w:rPr>
                <w:rFonts w:ascii="Open Sans" w:hAnsi="Open Sans"/>
                <w:b/>
                <w:smallCaps/>
                <w:color w:val="000000"/>
                <w:sz w:val="22"/>
              </w:rPr>
              <w:t>Title of Project</w:t>
            </w:r>
          </w:p>
        </w:tc>
        <w:tc>
          <w:tcPr>
            <w:tcW w:w="4992" w:type="dxa"/>
          </w:tcPr>
          <w:p w:rsidR="00976997" w:rsidRPr="004E362C" w:rsidRDefault="00AB71C1" w:rsidP="00976997">
            <w:pPr>
              <w:spacing w:before="120"/>
              <w:rPr>
                <w:rFonts w:ascii="Open Sans" w:hAnsi="Open Sans" w:cs="Open Sans"/>
                <w:b/>
                <w:smallCaps/>
                <w:color w:val="000000"/>
                <w:sz w:val="22"/>
                <w:szCs w:val="22"/>
              </w:rPr>
            </w:pPr>
            <w:r>
              <w:rPr>
                <w:rFonts w:ascii="Open Sans" w:hAnsi="Open Sans"/>
                <w:color w:val="000000"/>
                <w:sz w:val="22"/>
              </w:rPr>
              <w:fldChar w:fldCharType="begin">
                <w:ffData>
                  <w:name w:val=""/>
                  <w:enabled/>
                  <w:calcOnExit w:val="0"/>
                  <w:statusText w:type="text" w:val="Insert Project Acronym Here"/>
                  <w:textInput>
                    <w:default w:val="                                                            "/>
                  </w:textInput>
                </w:ffData>
              </w:fldChar>
            </w:r>
            <w:r w:rsidR="00976997">
              <w:rPr>
                <w:rFonts w:ascii="Open Sans" w:hAnsi="Open Sans"/>
                <w:color w:val="000000"/>
                <w:sz w:val="22"/>
              </w:rPr>
              <w:instrText xml:space="preserve"> FORMTEXT </w:instrText>
            </w:r>
            <w:r>
              <w:rPr>
                <w:rFonts w:ascii="Open Sans" w:hAnsi="Open Sans"/>
                <w:color w:val="000000"/>
                <w:sz w:val="22"/>
              </w:rPr>
            </w:r>
            <w:r>
              <w:rPr>
                <w:rFonts w:ascii="Open Sans" w:hAnsi="Open Sans"/>
                <w:color w:val="000000"/>
                <w:sz w:val="22"/>
              </w:rPr>
              <w:fldChar w:fldCharType="separate"/>
            </w:r>
            <w:r w:rsidR="00976997">
              <w:rPr>
                <w:rFonts w:ascii="Open Sans" w:hAnsi="Open Sans"/>
                <w:color w:val="000000"/>
                <w:sz w:val="22"/>
              </w:rPr>
              <w:t xml:space="preserve">                                                            </w:t>
            </w:r>
            <w:r>
              <w:rPr>
                <w:rFonts w:ascii="Open Sans" w:hAnsi="Open Sans"/>
                <w:color w:val="000000"/>
                <w:sz w:val="22"/>
              </w:rPr>
              <w:fldChar w:fldCharType="end"/>
            </w:r>
          </w:p>
        </w:tc>
      </w:tr>
      <w:tr w:rsidR="00976997" w:rsidRPr="004E362C" w:rsidTr="00976997">
        <w:tc>
          <w:tcPr>
            <w:tcW w:w="3118" w:type="dxa"/>
            <w:vAlign w:val="bottom"/>
          </w:tcPr>
          <w:p w:rsidR="00976997" w:rsidRPr="004E362C" w:rsidRDefault="00976997" w:rsidP="00976997">
            <w:pPr>
              <w:spacing w:line="276" w:lineRule="auto"/>
              <w:rPr>
                <w:rFonts w:ascii="Open Sans" w:hAnsi="Open Sans" w:cs="Open Sans"/>
                <w:b/>
                <w:smallCaps/>
                <w:color w:val="000000"/>
                <w:sz w:val="22"/>
                <w:szCs w:val="22"/>
              </w:rPr>
            </w:pPr>
            <w:r>
              <w:rPr>
                <w:rFonts w:ascii="Open Sans" w:hAnsi="Open Sans"/>
                <w:b/>
                <w:smallCaps/>
                <w:color w:val="000000"/>
                <w:sz w:val="22"/>
              </w:rPr>
              <w:t>Acronym of Project</w:t>
            </w:r>
          </w:p>
        </w:tc>
        <w:tc>
          <w:tcPr>
            <w:tcW w:w="4992" w:type="dxa"/>
          </w:tcPr>
          <w:p w:rsidR="00976997" w:rsidRPr="004E362C" w:rsidRDefault="00AB71C1" w:rsidP="00976997">
            <w:pPr>
              <w:spacing w:before="120"/>
              <w:rPr>
                <w:rFonts w:ascii="Open Sans" w:hAnsi="Open Sans" w:cs="Open Sans"/>
                <w:b/>
                <w:smallCaps/>
                <w:color w:val="000000"/>
                <w:sz w:val="22"/>
                <w:szCs w:val="22"/>
              </w:rPr>
            </w:pPr>
            <w:r>
              <w:rPr>
                <w:rFonts w:ascii="Open Sans" w:hAnsi="Open Sans"/>
                <w:color w:val="000000"/>
                <w:sz w:val="22"/>
              </w:rPr>
              <w:fldChar w:fldCharType="begin">
                <w:ffData>
                  <w:name w:val=""/>
                  <w:enabled/>
                  <w:calcOnExit w:val="0"/>
                  <w:statusText w:type="text" w:val="Insert Project Acronym Here"/>
                  <w:textInput>
                    <w:default w:val="                                                            "/>
                  </w:textInput>
                </w:ffData>
              </w:fldChar>
            </w:r>
            <w:r w:rsidR="00976997">
              <w:rPr>
                <w:rFonts w:ascii="Open Sans" w:hAnsi="Open Sans"/>
                <w:color w:val="000000"/>
                <w:sz w:val="22"/>
              </w:rPr>
              <w:instrText xml:space="preserve"> FORMTEXT </w:instrText>
            </w:r>
            <w:r>
              <w:rPr>
                <w:rFonts w:ascii="Open Sans" w:hAnsi="Open Sans"/>
                <w:color w:val="000000"/>
                <w:sz w:val="22"/>
              </w:rPr>
            </w:r>
            <w:r>
              <w:rPr>
                <w:rFonts w:ascii="Open Sans" w:hAnsi="Open Sans"/>
                <w:color w:val="000000"/>
                <w:sz w:val="22"/>
              </w:rPr>
              <w:fldChar w:fldCharType="separate"/>
            </w:r>
            <w:r w:rsidR="00976997">
              <w:rPr>
                <w:rFonts w:ascii="Open Sans" w:hAnsi="Open Sans"/>
                <w:color w:val="000000"/>
                <w:sz w:val="22"/>
              </w:rPr>
              <w:t xml:space="preserve">                                                            </w:t>
            </w:r>
            <w:r>
              <w:rPr>
                <w:rFonts w:ascii="Open Sans" w:hAnsi="Open Sans"/>
                <w:color w:val="000000"/>
                <w:sz w:val="22"/>
              </w:rPr>
              <w:fldChar w:fldCharType="end"/>
            </w:r>
          </w:p>
        </w:tc>
      </w:tr>
    </w:tbl>
    <w:p w:rsidR="00976997" w:rsidRDefault="00976997" w:rsidP="00976997">
      <w:pPr>
        <w:rPr>
          <w:rFonts w:ascii="Open Sans" w:hAnsi="Open Sans" w:cs="Open Sans"/>
          <w:b/>
          <w:smallCaps/>
          <w:color w:val="000000"/>
          <w:sz w:val="22"/>
          <w:szCs w:val="22"/>
        </w:rPr>
      </w:pPr>
    </w:p>
    <w:p w:rsidR="00976997" w:rsidRPr="004E362C" w:rsidRDefault="00976997" w:rsidP="00976997">
      <w:pPr>
        <w:rPr>
          <w:rFonts w:ascii="Open Sans" w:hAnsi="Open Sans" w:cs="Open Sans"/>
          <w:b/>
          <w:smallCaps/>
          <w:color w:val="000000"/>
          <w:sz w:val="22"/>
          <w:szCs w:val="22"/>
        </w:rPr>
      </w:pPr>
    </w:p>
    <w:p w:rsidR="00976997" w:rsidRDefault="00976997" w:rsidP="00687E8C">
      <w:pPr>
        <w:spacing w:line="276" w:lineRule="auto"/>
        <w:jc w:val="both"/>
        <w:rPr>
          <w:rFonts w:ascii="Open Sans" w:hAnsi="Open Sans" w:cs="Open Sans"/>
          <w:sz w:val="22"/>
          <w:szCs w:val="22"/>
        </w:rPr>
      </w:pPr>
      <w:r>
        <w:rPr>
          <w:rFonts w:ascii="Open Sans" w:hAnsi="Open Sans"/>
          <w:color w:val="000000"/>
          <w:sz w:val="22"/>
        </w:rPr>
        <w:t xml:space="preserve">The undersigned </w:t>
      </w:r>
      <w:r w:rsidR="00AB71C1">
        <w:rPr>
          <w:rFonts w:ascii="Open Sans" w:hAnsi="Open Sans"/>
          <w:color w:val="000000"/>
          <w:sz w:val="22"/>
        </w:rPr>
        <w:fldChar w:fldCharType="begin">
          <w:ffData>
            <w:name w:val=""/>
            <w:enabled/>
            <w:calcOnExit w:val="0"/>
            <w:statusText w:type="text" w:val="Insert Project Acronym Here"/>
            <w:textInput>
              <w:default w:val="                                                            "/>
            </w:textInput>
          </w:ffData>
        </w:fldChar>
      </w:r>
      <w:r>
        <w:rPr>
          <w:rFonts w:ascii="Open Sans" w:hAnsi="Open Sans"/>
          <w:color w:val="000000"/>
          <w:sz w:val="22"/>
        </w:rPr>
        <w:instrText xml:space="preserve"> FORMTEXT </w:instrText>
      </w:r>
      <w:r w:rsidR="00AB71C1">
        <w:rPr>
          <w:rFonts w:ascii="Open Sans" w:hAnsi="Open Sans"/>
          <w:color w:val="000000"/>
          <w:sz w:val="22"/>
        </w:rPr>
      </w:r>
      <w:r w:rsidR="00AB71C1">
        <w:rPr>
          <w:rFonts w:ascii="Open Sans" w:hAnsi="Open Sans"/>
          <w:color w:val="000000"/>
          <w:sz w:val="22"/>
        </w:rPr>
        <w:fldChar w:fldCharType="separate"/>
      </w:r>
      <w:r>
        <w:rPr>
          <w:rFonts w:ascii="Open Sans" w:hAnsi="Open Sans"/>
          <w:color w:val="000000"/>
          <w:sz w:val="22"/>
        </w:rPr>
        <w:t xml:space="preserve">                                                            </w:t>
      </w:r>
      <w:r w:rsidR="00AB71C1">
        <w:rPr>
          <w:rFonts w:ascii="Open Sans" w:hAnsi="Open Sans"/>
          <w:color w:val="000000"/>
          <w:sz w:val="22"/>
        </w:rPr>
        <w:fldChar w:fldCharType="end"/>
      </w:r>
      <w:r>
        <w:rPr>
          <w:rFonts w:ascii="Open Sans" w:hAnsi="Open Sans"/>
          <w:color w:val="000000"/>
          <w:sz w:val="22"/>
        </w:rPr>
        <w:t xml:space="preserve"> legal representative of </w:t>
      </w:r>
      <w:r w:rsidR="00AB71C1">
        <w:rPr>
          <w:rFonts w:ascii="Open Sans" w:hAnsi="Open Sans"/>
          <w:color w:val="000000"/>
          <w:sz w:val="22"/>
        </w:rPr>
        <w:fldChar w:fldCharType="begin">
          <w:ffData>
            <w:name w:val=""/>
            <w:enabled/>
            <w:calcOnExit w:val="0"/>
            <w:textInput/>
          </w:ffData>
        </w:fldChar>
      </w:r>
      <w:r>
        <w:rPr>
          <w:rFonts w:ascii="Open Sans" w:hAnsi="Open Sans"/>
          <w:color w:val="000000"/>
          <w:sz w:val="22"/>
        </w:rPr>
        <w:instrText xml:space="preserve"> FORMTEXT </w:instrText>
      </w:r>
      <w:r w:rsidR="00AB71C1">
        <w:rPr>
          <w:rFonts w:ascii="Open Sans" w:hAnsi="Open Sans"/>
          <w:color w:val="000000"/>
          <w:sz w:val="22"/>
        </w:rPr>
      </w:r>
      <w:r w:rsidR="00AB71C1">
        <w:rPr>
          <w:rFonts w:ascii="Open Sans" w:hAnsi="Open Sans"/>
          <w:color w:val="000000"/>
          <w:sz w:val="22"/>
        </w:rPr>
        <w:fldChar w:fldCharType="separate"/>
      </w:r>
      <w:r>
        <w:rPr>
          <w:rFonts w:ascii="Open Sans" w:hAnsi="Open Sans"/>
          <w:color w:val="000000"/>
          <w:sz w:val="22"/>
        </w:rPr>
        <w:t>     </w:t>
      </w:r>
      <w:r w:rsidR="00AB71C1">
        <w:rPr>
          <w:rFonts w:ascii="Open Sans" w:hAnsi="Open Sans"/>
          <w:color w:val="000000"/>
          <w:sz w:val="22"/>
        </w:rPr>
        <w:fldChar w:fldCharType="end"/>
      </w:r>
      <w:r>
        <w:rPr>
          <w:rFonts w:ascii="Open Sans" w:hAnsi="Open Sans"/>
          <w:color w:val="000000"/>
          <w:sz w:val="22"/>
        </w:rPr>
        <w:t xml:space="preserve">, </w:t>
      </w:r>
      <w:bookmarkStart w:id="1" w:name="_GoBack"/>
      <w:bookmarkEnd w:id="1"/>
      <w:r>
        <w:rPr>
          <w:rFonts w:ascii="Open Sans" w:hAnsi="Open Sans"/>
          <w:color w:val="000000"/>
          <w:sz w:val="22"/>
        </w:rPr>
        <w:t xml:space="preserve">identified in the Application Form as </w:t>
      </w:r>
      <w:r w:rsidR="00AB71C1">
        <w:rPr>
          <w:rFonts w:ascii="Open Sans" w:hAnsi="Open Sans"/>
          <w:sz w:val="22"/>
        </w:rPr>
        <w:fldChar w:fldCharType="begin">
          <w:ffData>
            <w:name w:val=""/>
            <w:enabled/>
            <w:calcOnExit/>
            <w:ddList>
              <w:listEntry w:val="seleziona"/>
              <w:listEntry w:val="Capofila"/>
              <w:listEntry w:val="Partner_2"/>
              <w:listEntry w:val="Partner_3"/>
              <w:listEntry w:val="Partner_4"/>
              <w:listEntry w:val="Partner_5"/>
              <w:listEntry w:val="Partner_6"/>
              <w:listEntry w:val="Partner_7"/>
              <w:listEntry w:val="Partner_8"/>
            </w:ddList>
          </w:ffData>
        </w:fldChar>
      </w:r>
      <w:r>
        <w:rPr>
          <w:rFonts w:ascii="Open Sans" w:hAnsi="Open Sans"/>
          <w:sz w:val="22"/>
        </w:rPr>
        <w:instrText xml:space="preserve"> FORMDROPDOWN </w:instrText>
      </w:r>
      <w:r w:rsidR="00AB71C1">
        <w:rPr>
          <w:rFonts w:ascii="Open Sans" w:hAnsi="Open Sans"/>
          <w:sz w:val="22"/>
        </w:rPr>
      </w:r>
      <w:r w:rsidR="00AB71C1">
        <w:rPr>
          <w:rFonts w:ascii="Open Sans" w:hAnsi="Open Sans"/>
          <w:sz w:val="22"/>
        </w:rPr>
        <w:fldChar w:fldCharType="separate"/>
      </w:r>
      <w:r w:rsidR="00AB71C1">
        <w:rPr>
          <w:rFonts w:ascii="Open Sans" w:hAnsi="Open Sans"/>
          <w:sz w:val="22"/>
        </w:rPr>
        <w:fldChar w:fldCharType="end"/>
      </w:r>
      <w:r>
        <w:rPr>
          <w:rFonts w:ascii="Open Sans" w:hAnsi="Open Sans"/>
          <w:color w:val="000000"/>
          <w:sz w:val="22"/>
        </w:rPr>
        <w:t xml:space="preserve">, in case of approval of the above mentioned project, presented under the Cooperation Programme INTERREG V-A Italy-Malta, </w:t>
      </w:r>
      <w:r w:rsidR="009D3468">
        <w:rPr>
          <w:rFonts w:ascii="Open Sans" w:hAnsi="Open Sans"/>
          <w:color w:val="000000"/>
          <w:sz w:val="22"/>
        </w:rPr>
        <w:t>in line with</w:t>
      </w:r>
      <w:r>
        <w:rPr>
          <w:rFonts w:ascii="Open Sans" w:hAnsi="Open Sans"/>
          <w:color w:val="000000"/>
          <w:sz w:val="22"/>
        </w:rPr>
        <w:t xml:space="preserve"> Articles </w:t>
      </w:r>
      <w:r>
        <w:rPr>
          <w:rFonts w:ascii="Open Sans" w:hAnsi="Open Sans"/>
          <w:sz w:val="22"/>
        </w:rPr>
        <w:t>46 and 47 of the D.P.R. 28.12.2000, No 445</w:t>
      </w:r>
    </w:p>
    <w:p w:rsidR="00976997" w:rsidRPr="004E362C" w:rsidRDefault="00976997" w:rsidP="00976997">
      <w:pPr>
        <w:spacing w:before="240" w:after="120" w:line="276" w:lineRule="auto"/>
        <w:jc w:val="center"/>
        <w:rPr>
          <w:rFonts w:ascii="Open Sans" w:hAnsi="Open Sans" w:cs="Open Sans"/>
          <w:color w:val="000000"/>
          <w:sz w:val="22"/>
          <w:szCs w:val="22"/>
        </w:rPr>
      </w:pPr>
      <w:r>
        <w:rPr>
          <w:rFonts w:ascii="Open Sans" w:hAnsi="Open Sans"/>
          <w:b/>
          <w:smallCaps/>
          <w:color w:val="000000"/>
          <w:sz w:val="22"/>
        </w:rPr>
        <w:t>DECLARES</w:t>
      </w:r>
    </w:p>
    <w:p w:rsidR="00976997" w:rsidRPr="004E362C" w:rsidRDefault="00976997"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t xml:space="preserve">to belong to one of the following types of beneficiaries </w:t>
      </w:r>
      <w:r w:rsidR="00AB71C1">
        <w:rPr>
          <w:rFonts w:ascii="Open Sans" w:hAnsi="Open Sans"/>
          <w:color w:val="000000"/>
          <w:sz w:val="22"/>
        </w:rPr>
        <w:fldChar w:fldCharType="begin">
          <w:ffData>
            <w:name w:val=""/>
            <w:enabled/>
            <w:calcOnExit w:val="0"/>
            <w:textInput/>
          </w:ffData>
        </w:fldChar>
      </w:r>
      <w:r>
        <w:rPr>
          <w:rFonts w:ascii="Open Sans" w:hAnsi="Open Sans"/>
          <w:color w:val="000000"/>
          <w:sz w:val="22"/>
        </w:rPr>
        <w:instrText xml:space="preserve"> FORMTEXT </w:instrText>
      </w:r>
      <w:r w:rsidR="00AB71C1">
        <w:rPr>
          <w:rFonts w:ascii="Open Sans" w:hAnsi="Open Sans"/>
          <w:color w:val="000000"/>
          <w:sz w:val="22"/>
        </w:rPr>
      </w:r>
      <w:r w:rsidR="00AB71C1">
        <w:rPr>
          <w:rFonts w:ascii="Open Sans" w:hAnsi="Open Sans"/>
          <w:color w:val="000000"/>
          <w:sz w:val="22"/>
        </w:rPr>
        <w:fldChar w:fldCharType="separate"/>
      </w:r>
      <w:r>
        <w:rPr>
          <w:rFonts w:ascii="Open Sans" w:hAnsi="Open Sans"/>
          <w:color w:val="000000"/>
          <w:sz w:val="22"/>
        </w:rPr>
        <w:t>     </w:t>
      </w:r>
      <w:r w:rsidR="00AB71C1">
        <w:rPr>
          <w:rFonts w:ascii="Open Sans" w:hAnsi="Open Sans"/>
          <w:color w:val="000000"/>
          <w:sz w:val="22"/>
        </w:rPr>
        <w:fldChar w:fldCharType="end"/>
      </w:r>
      <w:r>
        <w:rPr>
          <w:rFonts w:ascii="Open Sans" w:hAnsi="Open Sans"/>
          <w:color w:val="000000"/>
          <w:sz w:val="22"/>
        </w:rPr>
        <w:t xml:space="preserve"> (insert the type of beneficiary in line with Article </w:t>
      </w:r>
      <w:r w:rsidR="004E378D">
        <w:rPr>
          <w:rFonts w:ascii="Open Sans" w:hAnsi="Open Sans"/>
          <w:color w:val="000000"/>
          <w:sz w:val="22"/>
        </w:rPr>
        <w:t>6 of Public Notice 2</w:t>
      </w:r>
      <w:r>
        <w:rPr>
          <w:rFonts w:ascii="Open Sans" w:hAnsi="Open Sans"/>
          <w:color w:val="000000"/>
          <w:sz w:val="22"/>
        </w:rPr>
        <w:t xml:space="preserve">) </w:t>
      </w:r>
      <w:r>
        <w:rPr>
          <w:rFonts w:ascii="Open Sans" w:hAnsi="Open Sans"/>
          <w:sz w:val="22"/>
        </w:rPr>
        <w:t xml:space="preserve">with the legal status of </w:t>
      </w:r>
      <w:r w:rsidR="00AB71C1">
        <w:rPr>
          <w:rFonts w:ascii="Open Sans" w:hAnsi="Open Sans"/>
          <w:sz w:val="22"/>
        </w:rPr>
        <w:fldChar w:fldCharType="begin">
          <w:ffData>
            <w:name w:val=""/>
            <w:enabled/>
            <w:calcOnExit/>
            <w:ddList>
              <w:listEntry w:val="seleziona"/>
              <w:listEntry w:val="Ente Pubblico"/>
              <w:listEntry w:val="Ente Privato"/>
              <w:listEntry w:val="Organismo di diritto pubblico"/>
            </w:ddList>
          </w:ffData>
        </w:fldChar>
      </w:r>
      <w:r>
        <w:rPr>
          <w:rFonts w:ascii="Open Sans" w:hAnsi="Open Sans"/>
          <w:sz w:val="22"/>
        </w:rPr>
        <w:instrText xml:space="preserve"> FORMDROPDOWN </w:instrText>
      </w:r>
      <w:r w:rsidR="00AB71C1">
        <w:rPr>
          <w:rFonts w:ascii="Open Sans" w:hAnsi="Open Sans"/>
          <w:sz w:val="22"/>
        </w:rPr>
      </w:r>
      <w:r w:rsidR="00AB71C1">
        <w:rPr>
          <w:rFonts w:ascii="Open Sans" w:hAnsi="Open Sans"/>
          <w:sz w:val="22"/>
        </w:rPr>
        <w:fldChar w:fldCharType="separate"/>
      </w:r>
      <w:r w:rsidR="00AB71C1">
        <w:rPr>
          <w:rFonts w:ascii="Open Sans" w:hAnsi="Open Sans"/>
          <w:sz w:val="22"/>
        </w:rPr>
        <w:fldChar w:fldCharType="end"/>
      </w:r>
      <w:r>
        <w:rPr>
          <w:rFonts w:ascii="Open Sans" w:hAnsi="Open Sans"/>
          <w:sz w:val="22"/>
        </w:rPr>
        <w:t>;</w:t>
      </w:r>
    </w:p>
    <w:p w:rsidR="00976997" w:rsidRPr="004E362C" w:rsidRDefault="00976997" w:rsidP="00976997">
      <w:pPr>
        <w:numPr>
          <w:ilvl w:val="0"/>
          <w:numId w:val="5"/>
        </w:numPr>
        <w:spacing w:before="240"/>
        <w:ind w:left="714" w:hanging="357"/>
        <w:jc w:val="both"/>
        <w:rPr>
          <w:rFonts w:ascii="Open Sans" w:hAnsi="Open Sans" w:cs="Open Sans"/>
          <w:color w:val="000000"/>
          <w:sz w:val="22"/>
          <w:szCs w:val="22"/>
        </w:rPr>
      </w:pPr>
      <w:r>
        <w:rPr>
          <w:rFonts w:ascii="Open Sans" w:hAnsi="Open Sans"/>
          <w:color w:val="000000"/>
          <w:sz w:val="22"/>
        </w:rPr>
        <w:t xml:space="preserve">to be aware of the objectives and the expected results of the Cooperation Programme INTERREG V-A Italy-Malta and the related implementing rules; </w:t>
      </w:r>
    </w:p>
    <w:p w:rsidR="00976997" w:rsidRPr="004E362C" w:rsidRDefault="00976997" w:rsidP="00976997">
      <w:pPr>
        <w:numPr>
          <w:ilvl w:val="0"/>
          <w:numId w:val="5"/>
        </w:numPr>
        <w:spacing w:before="240"/>
        <w:ind w:left="714" w:hanging="357"/>
        <w:jc w:val="both"/>
        <w:rPr>
          <w:rFonts w:ascii="Open Sans" w:hAnsi="Open Sans" w:cs="Open Sans"/>
          <w:color w:val="000000"/>
          <w:sz w:val="22"/>
          <w:szCs w:val="22"/>
        </w:rPr>
      </w:pPr>
      <w:r>
        <w:rPr>
          <w:rFonts w:ascii="Open Sans" w:hAnsi="Open Sans"/>
          <w:color w:val="000000"/>
          <w:sz w:val="22"/>
        </w:rPr>
        <w:t>that the representative body undertakes to perform the activities which are indicated and agreed upon in the Application Form of the above mentioned project and that they fall</w:t>
      </w:r>
      <w:r w:rsidR="009D3468">
        <w:rPr>
          <w:rFonts w:ascii="Open Sans" w:hAnsi="Open Sans"/>
          <w:color w:val="000000"/>
          <w:sz w:val="22"/>
        </w:rPr>
        <w:t xml:space="preserve"> under their own institutional mandate</w:t>
      </w:r>
      <w:r>
        <w:rPr>
          <w:rFonts w:ascii="Open Sans" w:hAnsi="Open Sans"/>
          <w:color w:val="000000"/>
          <w:sz w:val="22"/>
        </w:rPr>
        <w:t>;</w:t>
      </w:r>
    </w:p>
    <w:p w:rsidR="00976997" w:rsidRPr="003826DB" w:rsidRDefault="00976997" w:rsidP="003826DB">
      <w:pPr>
        <w:numPr>
          <w:ilvl w:val="0"/>
          <w:numId w:val="5"/>
        </w:numPr>
        <w:spacing w:before="240"/>
        <w:jc w:val="both"/>
        <w:rPr>
          <w:rFonts w:ascii="Open Sans" w:hAnsi="Open Sans" w:cs="Open Sans"/>
          <w:color w:val="000000"/>
          <w:sz w:val="22"/>
          <w:szCs w:val="22"/>
        </w:rPr>
      </w:pPr>
      <w:r>
        <w:rPr>
          <w:rFonts w:ascii="Open Sans" w:hAnsi="Open Sans"/>
          <w:color w:val="000000"/>
          <w:sz w:val="22"/>
        </w:rPr>
        <w:t>to accept that the provisions of Public Notice </w:t>
      </w:r>
      <w:r w:rsidR="004E378D">
        <w:rPr>
          <w:rFonts w:ascii="Open Sans" w:hAnsi="Open Sans"/>
          <w:color w:val="000000"/>
          <w:sz w:val="22"/>
        </w:rPr>
        <w:t>2</w:t>
      </w:r>
      <w:r w:rsidR="00BB694B">
        <w:rPr>
          <w:rFonts w:ascii="Open Sans" w:hAnsi="Open Sans"/>
          <w:color w:val="000000"/>
          <w:sz w:val="22"/>
        </w:rPr>
        <w:t xml:space="preserve"> </w:t>
      </w:r>
      <w:r>
        <w:rPr>
          <w:rFonts w:ascii="Open Sans" w:hAnsi="Open Sans"/>
          <w:color w:val="000000"/>
          <w:sz w:val="22"/>
        </w:rPr>
        <w:t xml:space="preserve">can be </w:t>
      </w:r>
      <w:r w:rsidR="003826DB">
        <w:rPr>
          <w:rFonts w:ascii="Open Sans" w:hAnsi="Open Sans"/>
          <w:color w:val="000000"/>
          <w:sz w:val="22"/>
        </w:rPr>
        <w:t>implemented</w:t>
      </w:r>
      <w:r>
        <w:rPr>
          <w:rFonts w:ascii="Open Sans" w:hAnsi="Open Sans"/>
          <w:color w:val="000000"/>
          <w:sz w:val="22"/>
        </w:rPr>
        <w:t xml:space="preserve"> unilaterally by the Managing Authority (</w:t>
      </w:r>
      <w:r w:rsidR="00890D82">
        <w:rPr>
          <w:rFonts w:ascii="Open Sans" w:hAnsi="Open Sans"/>
          <w:color w:val="000000"/>
          <w:sz w:val="22"/>
        </w:rPr>
        <w:t>MA</w:t>
      </w:r>
      <w:r>
        <w:rPr>
          <w:rFonts w:ascii="Open Sans" w:hAnsi="Open Sans"/>
          <w:color w:val="000000"/>
          <w:sz w:val="22"/>
        </w:rPr>
        <w:t xml:space="preserve">) </w:t>
      </w:r>
      <w:r w:rsidR="003826DB">
        <w:rPr>
          <w:rFonts w:ascii="Open Sans" w:hAnsi="Open Sans"/>
          <w:color w:val="000000"/>
          <w:sz w:val="22"/>
        </w:rPr>
        <w:t>in line with the respective provisions of</w:t>
      </w:r>
      <w:r>
        <w:rPr>
          <w:rFonts w:ascii="Open Sans" w:hAnsi="Open Sans"/>
          <w:color w:val="000000"/>
          <w:sz w:val="22"/>
        </w:rPr>
        <w:t xml:space="preserve"> the EU</w:t>
      </w:r>
      <w:r w:rsidR="003826DB">
        <w:rPr>
          <w:rFonts w:ascii="Open Sans" w:hAnsi="Open Sans"/>
          <w:color w:val="000000"/>
          <w:sz w:val="22"/>
        </w:rPr>
        <w:t xml:space="preserve"> together with the</w:t>
      </w:r>
      <w:r w:rsidR="00776454">
        <w:rPr>
          <w:rFonts w:ascii="Open Sans" w:hAnsi="Open Sans"/>
          <w:color w:val="000000"/>
          <w:sz w:val="22"/>
        </w:rPr>
        <w:t xml:space="preserve"> </w:t>
      </w:r>
      <w:r w:rsidRPr="003826DB">
        <w:rPr>
          <w:rFonts w:ascii="Open Sans" w:hAnsi="Open Sans"/>
          <w:color w:val="000000"/>
          <w:sz w:val="22"/>
        </w:rPr>
        <w:t xml:space="preserve">implementation of Community regulations, as well as </w:t>
      </w:r>
      <w:r w:rsidR="003826DB">
        <w:rPr>
          <w:rFonts w:ascii="Open Sans" w:hAnsi="Open Sans"/>
          <w:color w:val="000000"/>
          <w:sz w:val="22"/>
        </w:rPr>
        <w:t>other</w:t>
      </w:r>
      <w:r w:rsidR="00776454">
        <w:rPr>
          <w:rFonts w:ascii="Open Sans" w:hAnsi="Open Sans"/>
          <w:color w:val="000000"/>
          <w:sz w:val="22"/>
        </w:rPr>
        <w:t xml:space="preserve"> </w:t>
      </w:r>
      <w:r w:rsidRPr="003826DB">
        <w:rPr>
          <w:rFonts w:ascii="Open Sans" w:hAnsi="Open Sans"/>
          <w:color w:val="000000"/>
          <w:sz w:val="22"/>
        </w:rPr>
        <w:t>national and regional legislations;</w:t>
      </w:r>
    </w:p>
    <w:p w:rsidR="00976997" w:rsidRPr="004E362C" w:rsidRDefault="00976997"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t>to accept, in case of approval and financing of the Project, that the lead beneficiary</w:t>
      </w:r>
      <w:r w:rsidR="009D3468">
        <w:rPr>
          <w:rFonts w:ascii="Open Sans" w:hAnsi="Open Sans"/>
          <w:color w:val="000000"/>
          <w:sz w:val="22"/>
        </w:rPr>
        <w:t xml:space="preserve"> enters into a contractual agreement with the Managing Authority, on behalf of the entire Project Partnership, laying down </w:t>
      </w:r>
      <w:r w:rsidR="003248CA">
        <w:rPr>
          <w:rFonts w:ascii="Open Sans" w:hAnsi="Open Sans"/>
          <w:color w:val="000000"/>
          <w:sz w:val="22"/>
        </w:rPr>
        <w:t xml:space="preserve">the legal obligations of the </w:t>
      </w:r>
      <w:r w:rsidR="00040A5E">
        <w:rPr>
          <w:rFonts w:ascii="Open Sans" w:hAnsi="Open Sans"/>
          <w:color w:val="000000"/>
          <w:sz w:val="22"/>
        </w:rPr>
        <w:t>Project Partnership together with those of the Managing Authority;</w:t>
      </w:r>
      <w:r w:rsidR="009D3468">
        <w:rPr>
          <w:rFonts w:ascii="Open Sans" w:hAnsi="Open Sans"/>
          <w:color w:val="000000"/>
          <w:sz w:val="22"/>
        </w:rPr>
        <w:t xml:space="preserve"> </w:t>
      </w:r>
    </w:p>
    <w:p w:rsidR="00976997" w:rsidRPr="004E362C" w:rsidRDefault="00976997"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t>that the activities provided for in the Application Form of the project, in charge of the represented body, do not constitute duplication of work that has already been executed, and did not benefit, do not benefit and will not benefit from other public funding;</w:t>
      </w:r>
    </w:p>
    <w:p w:rsidR="00976997" w:rsidRPr="004E362C" w:rsidRDefault="00976997"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t xml:space="preserve">to be aware of the </w:t>
      </w:r>
      <w:r>
        <w:rPr>
          <w:rFonts w:ascii="Open Sans" w:hAnsi="Open Sans"/>
          <w:i/>
          <w:color w:val="000000"/>
          <w:sz w:val="22"/>
        </w:rPr>
        <w:t>modus operandi</w:t>
      </w:r>
      <w:r>
        <w:rPr>
          <w:rFonts w:ascii="Open Sans" w:hAnsi="Open Sans"/>
          <w:color w:val="000000"/>
          <w:sz w:val="22"/>
        </w:rPr>
        <w:t xml:space="preserve"> of the financial c</w:t>
      </w:r>
      <w:r w:rsidR="00040A5E">
        <w:rPr>
          <w:rFonts w:ascii="Open Sans" w:hAnsi="Open Sans"/>
          <w:color w:val="000000"/>
          <w:sz w:val="22"/>
        </w:rPr>
        <w:t>ircuits</w:t>
      </w:r>
      <w:r>
        <w:rPr>
          <w:rFonts w:ascii="Open Sans" w:hAnsi="Open Sans"/>
          <w:color w:val="000000"/>
          <w:sz w:val="22"/>
        </w:rPr>
        <w:t xml:space="preserve"> of the Programme which provide for the distribution of reimbursement</w:t>
      </w:r>
      <w:r w:rsidR="00040A5E">
        <w:rPr>
          <w:rFonts w:ascii="Open Sans" w:hAnsi="Open Sans"/>
          <w:color w:val="000000"/>
          <w:sz w:val="22"/>
        </w:rPr>
        <w:t>s</w:t>
      </w:r>
      <w:r>
        <w:rPr>
          <w:rFonts w:ascii="Open Sans" w:hAnsi="Open Sans"/>
          <w:color w:val="000000"/>
          <w:sz w:val="22"/>
        </w:rPr>
        <w:t xml:space="preserve"> of the expenditures incurred, once they have been certified according to the </w:t>
      </w:r>
      <w:r w:rsidR="00040A5E">
        <w:rPr>
          <w:rFonts w:ascii="Open Sans" w:hAnsi="Open Sans"/>
          <w:color w:val="000000"/>
          <w:sz w:val="22"/>
        </w:rPr>
        <w:t>management and control systems of the programme</w:t>
      </w:r>
      <w:r>
        <w:rPr>
          <w:rFonts w:ascii="Open Sans" w:hAnsi="Open Sans"/>
          <w:color w:val="000000"/>
          <w:sz w:val="22"/>
        </w:rPr>
        <w:t xml:space="preserve">; </w:t>
      </w:r>
    </w:p>
    <w:p w:rsidR="00976997" w:rsidRPr="004E362C" w:rsidRDefault="00040A5E" w:rsidP="00976997">
      <w:pPr>
        <w:numPr>
          <w:ilvl w:val="0"/>
          <w:numId w:val="5"/>
        </w:numPr>
        <w:spacing w:before="240"/>
        <w:jc w:val="both"/>
        <w:rPr>
          <w:rFonts w:ascii="Open Sans" w:hAnsi="Open Sans" w:cs="Open Sans"/>
          <w:color w:val="000000"/>
          <w:sz w:val="22"/>
          <w:szCs w:val="22"/>
        </w:rPr>
      </w:pPr>
      <w:r>
        <w:rPr>
          <w:rFonts w:ascii="Open Sans" w:hAnsi="Open Sans"/>
          <w:sz w:val="22"/>
        </w:rPr>
        <w:t>that the body  hereby being represented has the financial capacity necessary to guarantee the realisation of the project for which it is responsible. In case of approval of the project, the financial resources needed for the financing of the project activities is guaranteed even prior to reimbursement in line with the timelines of the project</w:t>
      </w:r>
      <w:r w:rsidR="00976997">
        <w:rPr>
          <w:rFonts w:ascii="Open Sans" w:hAnsi="Open Sans"/>
          <w:color w:val="000000"/>
          <w:sz w:val="22"/>
        </w:rPr>
        <w:t>;</w:t>
      </w:r>
    </w:p>
    <w:p w:rsidR="00976997" w:rsidRPr="004E362C" w:rsidRDefault="00976997"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t xml:space="preserve">to authorise the processing of personal data provided during the procedures related to the </w:t>
      </w:r>
      <w:r w:rsidR="00040A5E">
        <w:rPr>
          <w:rFonts w:ascii="Open Sans" w:hAnsi="Open Sans"/>
          <w:color w:val="000000"/>
          <w:sz w:val="22"/>
        </w:rPr>
        <w:t>call</w:t>
      </w:r>
      <w:r>
        <w:rPr>
          <w:rFonts w:ascii="Open Sans" w:hAnsi="Open Sans"/>
          <w:color w:val="000000"/>
          <w:sz w:val="22"/>
        </w:rPr>
        <w:t>, according to the Legislative Decree No 196 of 30th June 2003;</w:t>
      </w:r>
    </w:p>
    <w:p w:rsidR="00976997" w:rsidRDefault="00976997"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t>that the organisation</w:t>
      </w:r>
      <w:r w:rsidR="00040A5E">
        <w:rPr>
          <w:rFonts w:ascii="Open Sans" w:hAnsi="Open Sans"/>
          <w:color w:val="000000"/>
          <w:sz w:val="22"/>
        </w:rPr>
        <w:t xml:space="preserve"> being hereby represented does not fall under the provisions of</w:t>
      </w:r>
      <w:r>
        <w:rPr>
          <w:rFonts w:ascii="Open Sans" w:hAnsi="Open Sans"/>
          <w:color w:val="000000"/>
          <w:sz w:val="22"/>
        </w:rPr>
        <w:t xml:space="preserve"> Articles 106 ("Exclusion criteria applicable for participation in procurement procedures") and 107 ("Exclusion criteria applicable to awards") of Regulation( EU) No 966/2012;</w:t>
      </w:r>
    </w:p>
    <w:p w:rsidR="00976997" w:rsidRPr="004A6C58" w:rsidRDefault="0079167B" w:rsidP="00976997">
      <w:pPr>
        <w:numPr>
          <w:ilvl w:val="0"/>
          <w:numId w:val="5"/>
        </w:numPr>
        <w:spacing w:before="240"/>
        <w:jc w:val="both"/>
        <w:rPr>
          <w:rFonts w:ascii="Open Sans" w:hAnsi="Open Sans" w:cs="Open Sans"/>
          <w:color w:val="000000"/>
          <w:sz w:val="22"/>
          <w:szCs w:val="22"/>
        </w:rPr>
      </w:pPr>
      <w:r>
        <w:rPr>
          <w:rFonts w:ascii="Open Sans" w:hAnsi="Open Sans"/>
          <w:color w:val="000000"/>
          <w:sz w:val="22"/>
        </w:rPr>
        <w:lastRenderedPageBreak/>
        <w:t>that</w:t>
      </w:r>
      <w:r w:rsidR="00976997">
        <w:rPr>
          <w:rFonts w:ascii="Open Sans" w:hAnsi="Open Sans"/>
          <w:color w:val="000000"/>
          <w:sz w:val="22"/>
        </w:rPr>
        <w:t xml:space="preserve"> in case of</w:t>
      </w:r>
      <w:r>
        <w:rPr>
          <w:rFonts w:ascii="Open Sans" w:hAnsi="Open Sans"/>
          <w:color w:val="000000"/>
          <w:sz w:val="22"/>
        </w:rPr>
        <w:t xml:space="preserve"> approval of the project;</w:t>
      </w:r>
      <w:r w:rsidR="00976997">
        <w:rPr>
          <w:rFonts w:ascii="Open Sans" w:hAnsi="Open Sans"/>
          <w:color w:val="000000"/>
          <w:sz w:val="22"/>
        </w:rPr>
        <w:t xml:space="preserve"> the body</w:t>
      </w:r>
      <w:r>
        <w:rPr>
          <w:rFonts w:ascii="Open Sans" w:hAnsi="Open Sans"/>
          <w:color w:val="000000"/>
          <w:sz w:val="22"/>
        </w:rPr>
        <w:t xml:space="preserve"> being represented, if it is a private beneficiary, will produce a guarantee </w:t>
      </w:r>
      <w:r w:rsidR="003826DB">
        <w:rPr>
          <w:rFonts w:ascii="Open Sans" w:hAnsi="Open Sans"/>
          <w:color w:val="000000"/>
          <w:sz w:val="22"/>
        </w:rPr>
        <w:t xml:space="preserve">covering </w:t>
      </w:r>
      <w:r w:rsidR="00040A5E">
        <w:rPr>
          <w:rFonts w:ascii="Open Sans" w:hAnsi="Open Sans"/>
          <w:color w:val="000000"/>
          <w:sz w:val="22"/>
        </w:rPr>
        <w:t>the payments advanced by the Managing Authority</w:t>
      </w:r>
      <w:r w:rsidR="00976997">
        <w:rPr>
          <w:rFonts w:ascii="Open Sans" w:hAnsi="Open Sans"/>
          <w:color w:val="000000"/>
          <w:sz w:val="22"/>
        </w:rPr>
        <w:t xml:space="preserve">; </w:t>
      </w:r>
    </w:p>
    <w:p w:rsidR="00976997" w:rsidRPr="004E362C" w:rsidRDefault="00976997" w:rsidP="00976997">
      <w:pPr>
        <w:numPr>
          <w:ilvl w:val="0"/>
          <w:numId w:val="5"/>
        </w:numPr>
        <w:spacing w:before="240"/>
        <w:jc w:val="both"/>
        <w:rPr>
          <w:rFonts w:ascii="Open Sans" w:hAnsi="Open Sans" w:cs="Open Sans"/>
          <w:color w:val="000000"/>
          <w:sz w:val="22"/>
          <w:szCs w:val="22"/>
        </w:rPr>
      </w:pPr>
      <w:r>
        <w:rPr>
          <w:rFonts w:ascii="Open Sans" w:hAnsi="Open Sans"/>
          <w:kern w:val="1"/>
          <w:sz w:val="22"/>
        </w:rPr>
        <w:t xml:space="preserve">to provide the national contribution rates (NC) equivalent to EUR </w:t>
      </w:r>
      <w:r w:rsidR="00AB71C1">
        <w:rPr>
          <w:rFonts w:ascii="Open Sans" w:hAnsi="Open Sans"/>
          <w:color w:val="000000"/>
          <w:sz w:val="22"/>
        </w:rPr>
        <w:fldChar w:fldCharType="begin">
          <w:ffData>
            <w:name w:val=""/>
            <w:enabled/>
            <w:calcOnExit w:val="0"/>
            <w:textInput/>
          </w:ffData>
        </w:fldChar>
      </w:r>
      <w:r>
        <w:rPr>
          <w:rFonts w:ascii="Open Sans" w:hAnsi="Open Sans"/>
          <w:color w:val="000000"/>
          <w:sz w:val="22"/>
        </w:rPr>
        <w:instrText xml:space="preserve"> FORMTEXT </w:instrText>
      </w:r>
      <w:r w:rsidR="00AB71C1">
        <w:rPr>
          <w:rFonts w:ascii="Open Sans" w:hAnsi="Open Sans"/>
          <w:color w:val="000000"/>
          <w:sz w:val="22"/>
        </w:rPr>
      </w:r>
      <w:r w:rsidR="00AB71C1">
        <w:rPr>
          <w:rFonts w:ascii="Open Sans" w:hAnsi="Open Sans"/>
          <w:color w:val="000000"/>
          <w:sz w:val="22"/>
        </w:rPr>
        <w:fldChar w:fldCharType="separate"/>
      </w:r>
      <w:r>
        <w:rPr>
          <w:rFonts w:ascii="Open Sans" w:hAnsi="Open Sans"/>
          <w:color w:val="000000"/>
          <w:sz w:val="22"/>
        </w:rPr>
        <w:t>     </w:t>
      </w:r>
      <w:r w:rsidR="00AB71C1">
        <w:rPr>
          <w:rFonts w:ascii="Open Sans" w:hAnsi="Open Sans"/>
          <w:color w:val="000000"/>
          <w:sz w:val="22"/>
        </w:rPr>
        <w:fldChar w:fldCharType="end"/>
      </w:r>
      <w:r>
        <w:rPr>
          <w:rFonts w:ascii="Open Sans" w:hAnsi="Open Sans"/>
          <w:kern w:val="1"/>
          <w:sz w:val="22"/>
        </w:rPr>
        <w:t xml:space="preserve">, which corresponds to 15 % of the project budget, through </w:t>
      </w:r>
    </w:p>
    <w:p w:rsidR="00976997" w:rsidRDefault="00AB71C1" w:rsidP="00976997">
      <w:pPr>
        <w:pStyle w:val="NormaleWeb"/>
        <w:widowControl w:val="0"/>
        <w:spacing w:before="0" w:after="60"/>
        <w:ind w:left="720"/>
        <w:jc w:val="both"/>
        <w:rPr>
          <w:rFonts w:ascii="Open Sans" w:hAnsi="Open Sans"/>
          <w:kern w:val="1"/>
          <w:sz w:val="22"/>
        </w:rPr>
      </w:pPr>
      <w:r>
        <w:rPr>
          <w:rFonts w:ascii="Open Sans" w:hAnsi="Open Sans"/>
          <w:b/>
          <w:sz w:val="22"/>
        </w:rPr>
        <w:fldChar w:fldCharType="begin">
          <w:ffData>
            <w:name w:val=""/>
            <w:enabled/>
            <w:calcOnExit w:val="0"/>
            <w:checkBox>
              <w:size w:val="22"/>
              <w:default w:val="0"/>
            </w:checkBox>
          </w:ffData>
        </w:fldChar>
      </w:r>
      <w:r w:rsidR="00976997">
        <w:rPr>
          <w:rFonts w:ascii="Open Sans" w:hAnsi="Open Sans"/>
          <w:b/>
          <w:sz w:val="22"/>
        </w:rPr>
        <w:instrText xml:space="preserve"> FORMCHECKBOX </w:instrText>
      </w:r>
      <w:r>
        <w:rPr>
          <w:rFonts w:ascii="Open Sans" w:hAnsi="Open Sans"/>
          <w:b/>
          <w:sz w:val="22"/>
        </w:rPr>
      </w:r>
      <w:r>
        <w:rPr>
          <w:rFonts w:ascii="Open Sans" w:hAnsi="Open Sans"/>
          <w:b/>
          <w:sz w:val="22"/>
        </w:rPr>
        <w:fldChar w:fldCharType="separate"/>
      </w:r>
      <w:r>
        <w:rPr>
          <w:rFonts w:ascii="Open Sans" w:hAnsi="Open Sans"/>
          <w:b/>
          <w:sz w:val="22"/>
        </w:rPr>
        <w:fldChar w:fldCharType="end"/>
      </w:r>
      <w:r w:rsidR="00976997">
        <w:rPr>
          <w:rFonts w:ascii="Open Sans" w:hAnsi="Open Sans"/>
          <w:color w:val="000000"/>
          <w:sz w:val="22"/>
        </w:rPr>
        <w:tab/>
        <w:t>the financial resources of the</w:t>
      </w:r>
      <w:r w:rsidR="004B3144">
        <w:rPr>
          <w:rFonts w:ascii="Open Sans" w:hAnsi="Open Sans"/>
          <w:color w:val="000000"/>
          <w:sz w:val="22"/>
        </w:rPr>
        <w:t xml:space="preserve"> Fondo di Rotazione</w:t>
      </w:r>
      <w:r w:rsidR="00976997">
        <w:rPr>
          <w:rFonts w:ascii="Open Sans" w:hAnsi="Open Sans"/>
          <w:color w:val="000000"/>
          <w:sz w:val="22"/>
        </w:rPr>
        <w:t xml:space="preserve"> </w:t>
      </w:r>
      <w:r w:rsidR="00976997">
        <w:rPr>
          <w:rFonts w:ascii="Open Sans" w:hAnsi="Open Sans"/>
          <w:kern w:val="1"/>
          <w:sz w:val="22"/>
        </w:rPr>
        <w:t>according to</w:t>
      </w:r>
      <w:r w:rsidR="004B3144">
        <w:rPr>
          <w:rFonts w:ascii="Open Sans" w:hAnsi="Open Sans"/>
          <w:kern w:val="1"/>
          <w:sz w:val="22"/>
        </w:rPr>
        <w:t xml:space="preserve"> Delibera</w:t>
      </w:r>
      <w:r w:rsidR="00976997">
        <w:rPr>
          <w:rFonts w:ascii="Open Sans" w:hAnsi="Open Sans"/>
          <w:kern w:val="1"/>
          <w:sz w:val="22"/>
        </w:rPr>
        <w:t xml:space="preserve"> CIPE No 10 of 28 January 2015 for a value of EUR </w:t>
      </w:r>
      <w:r>
        <w:rPr>
          <w:rFonts w:ascii="Open Sans" w:hAnsi="Open Sans"/>
          <w:color w:val="000000"/>
          <w:sz w:val="22"/>
        </w:rPr>
        <w:fldChar w:fldCharType="begin">
          <w:ffData>
            <w:name w:val=""/>
            <w:enabled/>
            <w:calcOnExit w:val="0"/>
            <w:textInput/>
          </w:ffData>
        </w:fldChar>
      </w:r>
      <w:r w:rsidR="00976997">
        <w:rPr>
          <w:rFonts w:ascii="Open Sans" w:hAnsi="Open Sans"/>
          <w:color w:val="000000"/>
          <w:sz w:val="22"/>
        </w:rPr>
        <w:instrText xml:space="preserve"> FORMTEXT </w:instrText>
      </w:r>
      <w:r>
        <w:rPr>
          <w:rFonts w:ascii="Open Sans" w:hAnsi="Open Sans"/>
          <w:color w:val="000000"/>
          <w:sz w:val="22"/>
        </w:rPr>
      </w:r>
      <w:r>
        <w:rPr>
          <w:rFonts w:ascii="Open Sans" w:hAnsi="Open Sans"/>
          <w:color w:val="000000"/>
          <w:sz w:val="22"/>
        </w:rPr>
        <w:fldChar w:fldCharType="separate"/>
      </w:r>
      <w:r w:rsidR="00976997">
        <w:rPr>
          <w:rFonts w:ascii="Open Sans" w:hAnsi="Open Sans"/>
          <w:color w:val="000000"/>
          <w:sz w:val="22"/>
        </w:rPr>
        <w:t>     </w:t>
      </w:r>
      <w:r>
        <w:rPr>
          <w:rFonts w:ascii="Open Sans" w:hAnsi="Open Sans"/>
          <w:color w:val="000000"/>
          <w:sz w:val="22"/>
        </w:rPr>
        <w:fldChar w:fldCharType="end"/>
      </w:r>
      <w:r w:rsidR="00976997">
        <w:rPr>
          <w:rFonts w:ascii="Open Sans" w:hAnsi="Open Sans"/>
          <w:kern w:val="1"/>
          <w:sz w:val="22"/>
        </w:rPr>
        <w:t xml:space="preserve"> (in case of Italian bodies); </w:t>
      </w:r>
    </w:p>
    <w:p w:rsidR="00776454" w:rsidRPr="004E362C" w:rsidRDefault="00AB71C1" w:rsidP="00976997">
      <w:pPr>
        <w:pStyle w:val="NormaleWeb"/>
        <w:widowControl w:val="0"/>
        <w:spacing w:before="0" w:after="60"/>
        <w:ind w:left="720"/>
        <w:jc w:val="both"/>
        <w:rPr>
          <w:rFonts w:ascii="Open Sans" w:hAnsi="Open Sans" w:cs="Open Sans"/>
          <w:kern w:val="1"/>
          <w:sz w:val="22"/>
          <w:szCs w:val="22"/>
        </w:rPr>
      </w:pPr>
      <w:r>
        <w:rPr>
          <w:rFonts w:ascii="Open Sans" w:hAnsi="Open Sans"/>
          <w:b/>
          <w:sz w:val="22"/>
        </w:rPr>
        <w:fldChar w:fldCharType="begin">
          <w:ffData>
            <w:name w:val=""/>
            <w:enabled/>
            <w:calcOnExit w:val="0"/>
            <w:checkBox>
              <w:size w:val="22"/>
              <w:default w:val="0"/>
            </w:checkBox>
          </w:ffData>
        </w:fldChar>
      </w:r>
      <w:r w:rsidR="00776454">
        <w:rPr>
          <w:rFonts w:ascii="Open Sans" w:hAnsi="Open Sans"/>
          <w:b/>
          <w:sz w:val="22"/>
        </w:rPr>
        <w:instrText xml:space="preserve"> FORMCHECKBOX </w:instrText>
      </w:r>
      <w:r>
        <w:rPr>
          <w:rFonts w:ascii="Open Sans" w:hAnsi="Open Sans"/>
          <w:b/>
          <w:sz w:val="22"/>
        </w:rPr>
      </w:r>
      <w:r>
        <w:rPr>
          <w:rFonts w:ascii="Open Sans" w:hAnsi="Open Sans"/>
          <w:b/>
          <w:sz w:val="22"/>
        </w:rPr>
        <w:fldChar w:fldCharType="separate"/>
      </w:r>
      <w:r>
        <w:rPr>
          <w:rFonts w:ascii="Open Sans" w:hAnsi="Open Sans"/>
          <w:b/>
          <w:sz w:val="22"/>
        </w:rPr>
        <w:fldChar w:fldCharType="end"/>
      </w:r>
      <w:r w:rsidR="00776454">
        <w:rPr>
          <w:rFonts w:ascii="Open Sans" w:hAnsi="Open Sans"/>
          <w:b/>
          <w:sz w:val="22"/>
        </w:rPr>
        <w:t xml:space="preserve">     </w:t>
      </w:r>
      <w:r w:rsidR="00C31C38" w:rsidRPr="00767BBB">
        <w:rPr>
          <w:rFonts w:ascii="Open Sans" w:hAnsi="Open Sans"/>
          <w:sz w:val="22"/>
        </w:rPr>
        <w:t>the budgetary estimates (</w:t>
      </w:r>
      <w:r w:rsidR="00776454" w:rsidRPr="00776454">
        <w:rPr>
          <w:rFonts w:ascii="Open Sans" w:hAnsi="Open Sans"/>
          <w:kern w:val="1"/>
          <w:sz w:val="22"/>
        </w:rPr>
        <w:t>Maltese</w:t>
      </w:r>
      <w:r w:rsidR="00776454">
        <w:rPr>
          <w:rFonts w:ascii="Open Sans" w:hAnsi="Open Sans"/>
          <w:kern w:val="1"/>
          <w:sz w:val="22"/>
        </w:rPr>
        <w:t xml:space="preserve"> public partners kindly refer to MFIN circular 5/2014)</w:t>
      </w:r>
    </w:p>
    <w:p w:rsidR="00976997" w:rsidRPr="004E362C" w:rsidRDefault="00AB71C1" w:rsidP="00976997">
      <w:pPr>
        <w:pStyle w:val="NormaleWeb"/>
        <w:widowControl w:val="0"/>
        <w:spacing w:before="0" w:after="60"/>
        <w:ind w:left="720"/>
        <w:jc w:val="both"/>
        <w:rPr>
          <w:rFonts w:ascii="Open Sans" w:hAnsi="Open Sans" w:cs="Open Sans"/>
          <w:kern w:val="1"/>
          <w:sz w:val="22"/>
          <w:szCs w:val="22"/>
        </w:rPr>
      </w:pPr>
      <w:r>
        <w:rPr>
          <w:rFonts w:ascii="Open Sans" w:hAnsi="Open Sans"/>
          <w:b/>
          <w:sz w:val="22"/>
        </w:rPr>
        <w:fldChar w:fldCharType="begin">
          <w:ffData>
            <w:name w:val=""/>
            <w:enabled/>
            <w:calcOnExit w:val="0"/>
            <w:checkBox>
              <w:size w:val="22"/>
              <w:default w:val="0"/>
            </w:checkBox>
          </w:ffData>
        </w:fldChar>
      </w:r>
      <w:r w:rsidR="00976997">
        <w:rPr>
          <w:rFonts w:ascii="Open Sans" w:hAnsi="Open Sans"/>
          <w:b/>
          <w:sz w:val="22"/>
        </w:rPr>
        <w:instrText xml:space="preserve"> FORMCHECKBOX </w:instrText>
      </w:r>
      <w:r>
        <w:rPr>
          <w:rFonts w:ascii="Open Sans" w:hAnsi="Open Sans"/>
          <w:b/>
          <w:sz w:val="22"/>
        </w:rPr>
      </w:r>
      <w:r>
        <w:rPr>
          <w:rFonts w:ascii="Open Sans" w:hAnsi="Open Sans"/>
          <w:b/>
          <w:sz w:val="22"/>
        </w:rPr>
        <w:fldChar w:fldCharType="separate"/>
      </w:r>
      <w:r>
        <w:rPr>
          <w:rFonts w:ascii="Open Sans" w:hAnsi="Open Sans"/>
          <w:b/>
          <w:sz w:val="22"/>
        </w:rPr>
        <w:fldChar w:fldCharType="end"/>
      </w:r>
      <w:r w:rsidR="00976997">
        <w:rPr>
          <w:rFonts w:ascii="Open Sans" w:hAnsi="Open Sans"/>
          <w:color w:val="000000"/>
          <w:sz w:val="22"/>
        </w:rPr>
        <w:tab/>
      </w:r>
      <w:r w:rsidR="00976997">
        <w:rPr>
          <w:rFonts w:ascii="Open Sans" w:hAnsi="Open Sans"/>
          <w:kern w:val="1"/>
          <w:sz w:val="22"/>
        </w:rPr>
        <w:t xml:space="preserve">own financial resources for a value of EUR </w:t>
      </w:r>
      <w:r>
        <w:rPr>
          <w:rFonts w:ascii="Open Sans" w:hAnsi="Open Sans"/>
          <w:color w:val="000000"/>
          <w:sz w:val="22"/>
        </w:rPr>
        <w:fldChar w:fldCharType="begin">
          <w:ffData>
            <w:name w:val=""/>
            <w:enabled/>
            <w:calcOnExit w:val="0"/>
            <w:textInput/>
          </w:ffData>
        </w:fldChar>
      </w:r>
      <w:r w:rsidR="00976997">
        <w:rPr>
          <w:rFonts w:ascii="Open Sans" w:hAnsi="Open Sans"/>
          <w:color w:val="000000"/>
          <w:sz w:val="22"/>
        </w:rPr>
        <w:instrText xml:space="preserve"> FORMTEXT </w:instrText>
      </w:r>
      <w:r>
        <w:rPr>
          <w:rFonts w:ascii="Open Sans" w:hAnsi="Open Sans"/>
          <w:color w:val="000000"/>
          <w:sz w:val="22"/>
        </w:rPr>
      </w:r>
      <w:r>
        <w:rPr>
          <w:rFonts w:ascii="Open Sans" w:hAnsi="Open Sans"/>
          <w:color w:val="000000"/>
          <w:sz w:val="22"/>
        </w:rPr>
        <w:fldChar w:fldCharType="separate"/>
      </w:r>
      <w:r w:rsidR="00976997">
        <w:rPr>
          <w:rFonts w:ascii="Open Sans" w:hAnsi="Open Sans"/>
          <w:color w:val="000000"/>
          <w:sz w:val="22"/>
        </w:rPr>
        <w:t>     </w:t>
      </w:r>
      <w:r>
        <w:rPr>
          <w:rFonts w:ascii="Open Sans" w:hAnsi="Open Sans"/>
          <w:color w:val="000000"/>
          <w:sz w:val="22"/>
        </w:rPr>
        <w:fldChar w:fldCharType="end"/>
      </w:r>
      <w:r w:rsidR="00976997">
        <w:rPr>
          <w:rFonts w:ascii="Open Sans" w:hAnsi="Open Sans"/>
          <w:kern w:val="1"/>
          <w:sz w:val="22"/>
        </w:rPr>
        <w:t xml:space="preserve"> (</w:t>
      </w:r>
      <w:r w:rsidR="00FB3339">
        <w:rPr>
          <w:rFonts w:ascii="Open Sans" w:hAnsi="Open Sans"/>
          <w:kern w:val="1"/>
          <w:sz w:val="22"/>
        </w:rPr>
        <w:t xml:space="preserve">in case of </w:t>
      </w:r>
      <w:r w:rsidR="00976997">
        <w:rPr>
          <w:rFonts w:ascii="Open Sans" w:hAnsi="Open Sans"/>
          <w:kern w:val="1"/>
          <w:sz w:val="22"/>
        </w:rPr>
        <w:t>Maltese</w:t>
      </w:r>
      <w:r w:rsidR="006F12E9">
        <w:rPr>
          <w:rFonts w:ascii="Open Sans" w:hAnsi="Open Sans"/>
          <w:kern w:val="1"/>
          <w:sz w:val="22"/>
        </w:rPr>
        <w:t xml:space="preserve"> </w:t>
      </w:r>
      <w:r w:rsidR="007359E7">
        <w:rPr>
          <w:rFonts w:ascii="Open Sans" w:hAnsi="Open Sans"/>
          <w:kern w:val="1"/>
          <w:sz w:val="22"/>
        </w:rPr>
        <w:t>“b</w:t>
      </w:r>
      <w:r w:rsidR="007359E7" w:rsidRPr="007359E7">
        <w:rPr>
          <w:rFonts w:ascii="Open Sans" w:hAnsi="Open Sans"/>
          <w:kern w:val="1"/>
          <w:sz w:val="22"/>
        </w:rPr>
        <w:t>odies governed by public law</w:t>
      </w:r>
      <w:r w:rsidR="007359E7">
        <w:rPr>
          <w:rFonts w:ascii="Open Sans" w:hAnsi="Open Sans"/>
          <w:kern w:val="1"/>
          <w:sz w:val="22"/>
        </w:rPr>
        <w:t xml:space="preserve">” </w:t>
      </w:r>
      <w:r w:rsidR="00FB3339">
        <w:rPr>
          <w:rFonts w:ascii="Open Sans" w:hAnsi="Open Sans"/>
          <w:kern w:val="1"/>
          <w:sz w:val="22"/>
        </w:rPr>
        <w:t xml:space="preserve"> and </w:t>
      </w:r>
      <w:r w:rsidR="004B3144">
        <w:rPr>
          <w:rFonts w:ascii="Open Sans" w:hAnsi="Open Sans"/>
          <w:kern w:val="1"/>
          <w:sz w:val="22"/>
        </w:rPr>
        <w:t xml:space="preserve">Maltese </w:t>
      </w:r>
      <w:r w:rsidR="006F12E9">
        <w:rPr>
          <w:rFonts w:ascii="Open Sans" w:hAnsi="Open Sans"/>
          <w:kern w:val="1"/>
          <w:sz w:val="22"/>
        </w:rPr>
        <w:t>private</w:t>
      </w:r>
      <w:r w:rsidR="00976997">
        <w:rPr>
          <w:rFonts w:ascii="Open Sans" w:hAnsi="Open Sans"/>
          <w:kern w:val="1"/>
          <w:sz w:val="22"/>
        </w:rPr>
        <w:t xml:space="preserve"> partners or Italian private partners);</w:t>
      </w:r>
    </w:p>
    <w:p w:rsidR="00976997" w:rsidRPr="004E362C" w:rsidRDefault="00AB71C1" w:rsidP="00976997">
      <w:pPr>
        <w:pStyle w:val="NormaleWeb"/>
        <w:widowControl w:val="0"/>
        <w:spacing w:before="0" w:after="60"/>
        <w:ind w:left="720"/>
        <w:jc w:val="both"/>
        <w:rPr>
          <w:rFonts w:ascii="Open Sans" w:hAnsi="Open Sans" w:cs="Open Sans"/>
          <w:kern w:val="1"/>
          <w:sz w:val="22"/>
          <w:szCs w:val="22"/>
        </w:rPr>
      </w:pPr>
      <w:r>
        <w:rPr>
          <w:rFonts w:ascii="Open Sans" w:hAnsi="Open Sans"/>
          <w:b/>
          <w:sz w:val="22"/>
        </w:rPr>
        <w:fldChar w:fldCharType="begin">
          <w:ffData>
            <w:name w:val=""/>
            <w:enabled/>
            <w:calcOnExit w:val="0"/>
            <w:checkBox>
              <w:size w:val="22"/>
              <w:default w:val="0"/>
            </w:checkBox>
          </w:ffData>
        </w:fldChar>
      </w:r>
      <w:r w:rsidR="00976997">
        <w:rPr>
          <w:rFonts w:ascii="Open Sans" w:hAnsi="Open Sans"/>
          <w:b/>
          <w:sz w:val="22"/>
        </w:rPr>
        <w:instrText xml:space="preserve"> FORMCHECKBOX </w:instrText>
      </w:r>
      <w:r>
        <w:rPr>
          <w:rFonts w:ascii="Open Sans" w:hAnsi="Open Sans"/>
          <w:b/>
          <w:sz w:val="22"/>
        </w:rPr>
      </w:r>
      <w:r>
        <w:rPr>
          <w:rFonts w:ascii="Open Sans" w:hAnsi="Open Sans"/>
          <w:b/>
          <w:sz w:val="22"/>
        </w:rPr>
        <w:fldChar w:fldCharType="separate"/>
      </w:r>
      <w:r>
        <w:rPr>
          <w:rFonts w:ascii="Open Sans" w:hAnsi="Open Sans"/>
          <w:b/>
          <w:sz w:val="22"/>
        </w:rPr>
        <w:fldChar w:fldCharType="end"/>
      </w:r>
      <w:r w:rsidR="00976997">
        <w:rPr>
          <w:rFonts w:ascii="Open Sans" w:hAnsi="Open Sans"/>
          <w:b/>
          <w:sz w:val="22"/>
        </w:rPr>
        <w:t xml:space="preserve"> </w:t>
      </w:r>
      <w:r w:rsidR="00976997">
        <w:rPr>
          <w:rFonts w:ascii="Open Sans" w:hAnsi="Open Sans"/>
          <w:b/>
          <w:sz w:val="22"/>
        </w:rPr>
        <w:tab/>
      </w:r>
      <w:r w:rsidR="00976997">
        <w:rPr>
          <w:rFonts w:ascii="Open Sans" w:hAnsi="Open Sans"/>
          <w:kern w:val="1"/>
          <w:sz w:val="22"/>
        </w:rPr>
        <w:t xml:space="preserve">the contribution made available by another body or other bodies for a value of EUR </w:t>
      </w:r>
      <w:r>
        <w:rPr>
          <w:rFonts w:ascii="Open Sans" w:hAnsi="Open Sans"/>
          <w:color w:val="000000"/>
          <w:sz w:val="22"/>
        </w:rPr>
        <w:fldChar w:fldCharType="begin">
          <w:ffData>
            <w:name w:val=""/>
            <w:enabled/>
            <w:calcOnExit w:val="0"/>
            <w:textInput/>
          </w:ffData>
        </w:fldChar>
      </w:r>
      <w:r w:rsidR="00976997">
        <w:rPr>
          <w:rFonts w:ascii="Open Sans" w:hAnsi="Open Sans"/>
          <w:color w:val="000000"/>
          <w:sz w:val="22"/>
        </w:rPr>
        <w:instrText xml:space="preserve"> FORMTEXT </w:instrText>
      </w:r>
      <w:r>
        <w:rPr>
          <w:rFonts w:ascii="Open Sans" w:hAnsi="Open Sans"/>
          <w:color w:val="000000"/>
          <w:sz w:val="22"/>
        </w:rPr>
      </w:r>
      <w:r>
        <w:rPr>
          <w:rFonts w:ascii="Open Sans" w:hAnsi="Open Sans"/>
          <w:color w:val="000000"/>
          <w:sz w:val="22"/>
        </w:rPr>
        <w:fldChar w:fldCharType="separate"/>
      </w:r>
      <w:r w:rsidR="00976997">
        <w:rPr>
          <w:rFonts w:ascii="Open Sans" w:hAnsi="Open Sans"/>
          <w:color w:val="000000"/>
          <w:sz w:val="22"/>
        </w:rPr>
        <w:t>     </w:t>
      </w:r>
      <w:r>
        <w:rPr>
          <w:rFonts w:ascii="Open Sans" w:hAnsi="Open Sans"/>
          <w:color w:val="000000"/>
          <w:sz w:val="22"/>
        </w:rPr>
        <w:fldChar w:fldCharType="end"/>
      </w:r>
      <w:r w:rsidR="00976997">
        <w:rPr>
          <w:rFonts w:ascii="Open Sans" w:hAnsi="Open Sans"/>
          <w:kern w:val="1"/>
          <w:sz w:val="22"/>
        </w:rPr>
        <w:t xml:space="preserve"> (in case of Maltese partners or Italian private partners). </w:t>
      </w:r>
      <w:r w:rsidR="00976997">
        <w:rPr>
          <w:rFonts w:ascii="Open Sans" w:hAnsi="Open Sans"/>
          <w:i/>
          <w:kern w:val="1"/>
          <w:sz w:val="22"/>
        </w:rPr>
        <w:t xml:space="preserve"> </w:t>
      </w:r>
      <w:r w:rsidR="00976997">
        <w:rPr>
          <w:rFonts w:ascii="Open Sans" w:hAnsi="Open Sans"/>
          <w:kern w:val="1"/>
          <w:sz w:val="22"/>
        </w:rPr>
        <w:t xml:space="preserve">In this case, the below letter of co-financing should be attached by each </w:t>
      </w:r>
      <w:r w:rsidR="0079167B">
        <w:rPr>
          <w:rFonts w:ascii="Open Sans" w:hAnsi="Open Sans"/>
          <w:kern w:val="1"/>
          <w:sz w:val="22"/>
        </w:rPr>
        <w:t>entit</w:t>
      </w:r>
      <w:r w:rsidR="00C663D2">
        <w:rPr>
          <w:rFonts w:ascii="Open Sans" w:hAnsi="Open Sans"/>
          <w:kern w:val="1"/>
          <w:sz w:val="22"/>
        </w:rPr>
        <w:t>y</w:t>
      </w:r>
      <w:r w:rsidR="00976997">
        <w:rPr>
          <w:rFonts w:ascii="Open Sans" w:hAnsi="Open Sans"/>
          <w:kern w:val="1"/>
          <w:sz w:val="22"/>
        </w:rPr>
        <w:t xml:space="preserve">, which guarantees the national contribution - NC (Declaration Annex B); </w:t>
      </w:r>
    </w:p>
    <w:p w:rsidR="00976997" w:rsidRPr="004E362C" w:rsidRDefault="00AB71C1" w:rsidP="00976997">
      <w:pPr>
        <w:pStyle w:val="NormaleWeb"/>
        <w:widowControl w:val="0"/>
        <w:numPr>
          <w:ilvl w:val="0"/>
          <w:numId w:val="5"/>
        </w:numPr>
        <w:spacing w:after="60"/>
        <w:jc w:val="both"/>
        <w:rPr>
          <w:rFonts w:ascii="Open Sans" w:hAnsi="Open Sans" w:cs="Open Sans"/>
          <w:kern w:val="1"/>
          <w:sz w:val="22"/>
          <w:szCs w:val="22"/>
        </w:rPr>
      </w:pPr>
      <w:r>
        <w:rPr>
          <w:rFonts w:ascii="Open Sans" w:hAnsi="Open Sans"/>
          <w:sz w:val="22"/>
        </w:rPr>
        <w:fldChar w:fldCharType="begin">
          <w:ffData>
            <w:name w:val=""/>
            <w:enabled/>
            <w:calcOnExit w:val="0"/>
            <w:checkBox>
              <w:size w:val="22"/>
              <w:default w:val="0"/>
            </w:checkBox>
          </w:ffData>
        </w:fldChar>
      </w:r>
      <w:r w:rsidR="00976997">
        <w:rPr>
          <w:rFonts w:ascii="Open Sans" w:hAnsi="Open Sans"/>
          <w:sz w:val="22"/>
        </w:rPr>
        <w:instrText xml:space="preserve"> FORMCHECKBOX </w:instrText>
      </w:r>
      <w:r>
        <w:rPr>
          <w:rFonts w:ascii="Open Sans" w:hAnsi="Open Sans"/>
          <w:sz w:val="22"/>
        </w:rPr>
      </w:r>
      <w:r>
        <w:rPr>
          <w:rFonts w:ascii="Open Sans" w:hAnsi="Open Sans"/>
          <w:sz w:val="22"/>
        </w:rPr>
        <w:fldChar w:fldCharType="separate"/>
      </w:r>
      <w:r>
        <w:rPr>
          <w:rFonts w:ascii="Open Sans" w:hAnsi="Open Sans"/>
          <w:sz w:val="22"/>
        </w:rPr>
        <w:fldChar w:fldCharType="end"/>
      </w:r>
      <w:r w:rsidR="00976997">
        <w:rPr>
          <w:rFonts w:ascii="Open Sans" w:hAnsi="Open Sans"/>
          <w:sz w:val="22"/>
        </w:rPr>
        <w:t xml:space="preserve"> </w:t>
      </w:r>
      <w:r w:rsidR="00976997">
        <w:rPr>
          <w:rFonts w:ascii="Open Sans" w:hAnsi="Open Sans"/>
          <w:kern w:val="1"/>
          <w:sz w:val="22"/>
        </w:rPr>
        <w:t xml:space="preserve">to make sure to guarantee and use via own funds, as additional funding within the scope of the project, the amount of EUR </w:t>
      </w:r>
      <w:r>
        <w:rPr>
          <w:rFonts w:ascii="Open Sans" w:hAnsi="Open Sans"/>
          <w:kern w:val="1"/>
          <w:sz w:val="22"/>
        </w:rPr>
        <w:fldChar w:fldCharType="begin">
          <w:ffData>
            <w:name w:val=""/>
            <w:enabled/>
            <w:calcOnExit w:val="0"/>
            <w:textInput/>
          </w:ffData>
        </w:fldChar>
      </w:r>
      <w:r w:rsidR="00976997">
        <w:rPr>
          <w:rFonts w:ascii="Open Sans" w:hAnsi="Open Sans"/>
          <w:kern w:val="1"/>
          <w:sz w:val="22"/>
        </w:rPr>
        <w:instrText xml:space="preserve"> FORMTEXT </w:instrText>
      </w:r>
      <w:r>
        <w:rPr>
          <w:rFonts w:ascii="Open Sans" w:hAnsi="Open Sans"/>
          <w:kern w:val="1"/>
          <w:sz w:val="22"/>
        </w:rPr>
      </w:r>
      <w:r>
        <w:rPr>
          <w:rFonts w:ascii="Open Sans" w:hAnsi="Open Sans"/>
          <w:kern w:val="1"/>
          <w:sz w:val="22"/>
        </w:rPr>
        <w:fldChar w:fldCharType="separate"/>
      </w:r>
      <w:r w:rsidR="00976997">
        <w:rPr>
          <w:rFonts w:ascii="Open Sans" w:hAnsi="Open Sans"/>
          <w:kern w:val="1"/>
          <w:sz w:val="22"/>
        </w:rPr>
        <w:t>     </w:t>
      </w:r>
      <w:r>
        <w:rPr>
          <w:rFonts w:ascii="Open Sans" w:hAnsi="Open Sans"/>
          <w:kern w:val="1"/>
          <w:sz w:val="22"/>
        </w:rPr>
        <w:fldChar w:fldCharType="end"/>
      </w:r>
      <w:r w:rsidR="00E428AB">
        <w:rPr>
          <w:rFonts w:ascii="Open Sans" w:hAnsi="Open Sans"/>
          <w:kern w:val="1"/>
          <w:sz w:val="22"/>
        </w:rPr>
        <w:t xml:space="preserve"> </w:t>
      </w:r>
      <w:r w:rsidR="00976997">
        <w:rPr>
          <w:rFonts w:ascii="Open Sans" w:hAnsi="Open Sans"/>
          <w:kern w:val="1"/>
          <w:sz w:val="22"/>
        </w:rPr>
        <w:t xml:space="preserve"> </w:t>
      </w:r>
      <w:r w:rsidR="00767BBB">
        <w:rPr>
          <w:rFonts w:ascii="Open Sans" w:hAnsi="Open Sans"/>
          <w:kern w:val="1"/>
          <w:sz w:val="22"/>
        </w:rPr>
        <w:t>which will have a lever effect to the public resources;</w:t>
      </w:r>
    </w:p>
    <w:p w:rsidR="00976997" w:rsidRPr="004E362C" w:rsidRDefault="00AB71C1" w:rsidP="00976997">
      <w:pPr>
        <w:pStyle w:val="NormaleWeb"/>
        <w:widowControl w:val="0"/>
        <w:spacing w:after="60"/>
        <w:ind w:left="720"/>
        <w:jc w:val="both"/>
        <w:rPr>
          <w:rFonts w:ascii="Open Sans" w:hAnsi="Open Sans" w:cs="Open Sans"/>
          <w:kern w:val="1"/>
          <w:sz w:val="22"/>
          <w:szCs w:val="22"/>
        </w:rPr>
      </w:pPr>
      <w:r>
        <w:rPr>
          <w:rFonts w:ascii="Open Sans" w:hAnsi="Open Sans"/>
          <w:kern w:val="1"/>
          <w:sz w:val="22"/>
        </w:rPr>
        <w:fldChar w:fldCharType="begin">
          <w:ffData>
            <w:name w:val=""/>
            <w:enabled/>
            <w:calcOnExit w:val="0"/>
            <w:checkBox>
              <w:size w:val="22"/>
              <w:default w:val="0"/>
            </w:checkBox>
          </w:ffData>
        </w:fldChar>
      </w:r>
      <w:r w:rsidR="00976997">
        <w:rPr>
          <w:rFonts w:ascii="Open Sans" w:hAnsi="Open Sans"/>
          <w:kern w:val="1"/>
          <w:sz w:val="22"/>
        </w:rPr>
        <w:instrText xml:space="preserve"> FORMCHECKBOX </w:instrText>
      </w:r>
      <w:r>
        <w:rPr>
          <w:rFonts w:ascii="Open Sans" w:hAnsi="Open Sans"/>
          <w:kern w:val="1"/>
          <w:sz w:val="22"/>
        </w:rPr>
      </w:r>
      <w:r>
        <w:rPr>
          <w:rFonts w:ascii="Open Sans" w:hAnsi="Open Sans"/>
          <w:kern w:val="1"/>
          <w:sz w:val="22"/>
        </w:rPr>
        <w:fldChar w:fldCharType="separate"/>
      </w:r>
      <w:r>
        <w:rPr>
          <w:rFonts w:ascii="Open Sans" w:hAnsi="Open Sans"/>
          <w:kern w:val="1"/>
          <w:sz w:val="22"/>
        </w:rPr>
        <w:fldChar w:fldCharType="end"/>
      </w:r>
      <w:r w:rsidR="00976997">
        <w:rPr>
          <w:rFonts w:ascii="Open Sans" w:hAnsi="Open Sans"/>
          <w:kern w:val="1"/>
          <w:sz w:val="22"/>
        </w:rPr>
        <w:t xml:space="preserve"> </w:t>
      </w:r>
      <w:r w:rsidR="00207C1A">
        <w:rPr>
          <w:rFonts w:ascii="Open Sans" w:hAnsi="Open Sans"/>
          <w:kern w:val="1"/>
          <w:sz w:val="22"/>
        </w:rPr>
        <w:t xml:space="preserve">not </w:t>
      </w:r>
      <w:r w:rsidR="00976997">
        <w:rPr>
          <w:rFonts w:ascii="Open Sans" w:hAnsi="Open Sans"/>
          <w:kern w:val="1"/>
          <w:sz w:val="22"/>
        </w:rPr>
        <w:t xml:space="preserve">to provide and use additional financing </w:t>
      </w:r>
      <w:r w:rsidR="00207C1A">
        <w:rPr>
          <w:rFonts w:ascii="Open Sans" w:hAnsi="Open Sans"/>
          <w:kern w:val="1"/>
          <w:sz w:val="22"/>
        </w:rPr>
        <w:t xml:space="preserve">for </w:t>
      </w:r>
      <w:r w:rsidR="00976997">
        <w:rPr>
          <w:rFonts w:ascii="Open Sans" w:hAnsi="Open Sans"/>
          <w:kern w:val="1"/>
          <w:sz w:val="22"/>
        </w:rPr>
        <w:t>the scope of the project.</w:t>
      </w:r>
      <w:r w:rsidR="00BE3B08">
        <w:rPr>
          <w:rFonts w:ascii="Open Sans" w:hAnsi="Open Sans"/>
          <w:kern w:val="1"/>
          <w:sz w:val="22"/>
        </w:rPr>
        <w:t xml:space="preserve"> </w:t>
      </w:r>
    </w:p>
    <w:p w:rsidR="0061581C" w:rsidRPr="00D116B7" w:rsidRDefault="00AB71C1" w:rsidP="0061581C">
      <w:pPr>
        <w:pStyle w:val="Corpodeltesto"/>
        <w:rPr>
          <w:rFonts w:ascii="Open Sans" w:hAnsi="Open Sans" w:cs="Open Sans"/>
          <w:b/>
          <w:bCs/>
          <w:i/>
          <w:iCs/>
          <w:sz w:val="20"/>
        </w:rPr>
      </w:pPr>
      <w:r w:rsidRPr="00AB71C1">
        <w:pict>
          <v:line id="_x0000_s1026" style="position:absolute;z-index:251655680" from="3.4pt,11.6pt" to="174.4pt,11.6pt">
            <v:stroke dashstyle="1 1"/>
          </v:line>
        </w:pict>
      </w:r>
      <w:r w:rsidR="00976997">
        <w:rPr>
          <w:rFonts w:ascii="Open Sans" w:hAnsi="Open Sans"/>
          <w:sz w:val="20"/>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61581C" w:rsidRPr="00855973" w:rsidTr="00C96C0C">
        <w:tc>
          <w:tcPr>
            <w:tcW w:w="4889" w:type="dxa"/>
          </w:tcPr>
          <w:p w:rsidR="0061581C" w:rsidRDefault="0061581C" w:rsidP="00C96C0C">
            <w:pPr>
              <w:pStyle w:val="a"/>
              <w:rPr>
                <w:rFonts w:ascii="Open Sans" w:hAnsi="Open Sans"/>
                <w:i/>
                <w:sz w:val="22"/>
                <w:lang w:val="it-IT"/>
              </w:rPr>
            </w:pPr>
            <w:proofErr w:type="spellStart"/>
            <w:r>
              <w:rPr>
                <w:rFonts w:ascii="Open Sans" w:hAnsi="Open Sans" w:cs="Open Sans"/>
                <w:b/>
                <w:bCs/>
                <w:i/>
                <w:iCs/>
                <w:sz w:val="18"/>
                <w:szCs w:val="18"/>
                <w:lang w:val="it-IT"/>
              </w:rPr>
              <w:t>Place</w:t>
            </w:r>
            <w:proofErr w:type="spellEnd"/>
            <w:r>
              <w:rPr>
                <w:rFonts w:ascii="Open Sans" w:hAnsi="Open Sans" w:cs="Open Sans"/>
                <w:b/>
                <w:bCs/>
                <w:i/>
                <w:iCs/>
                <w:sz w:val="18"/>
                <w:szCs w:val="18"/>
                <w:lang w:val="it-IT"/>
              </w:rPr>
              <w:t xml:space="preserve"> and </w:t>
            </w:r>
            <w:r w:rsidRPr="003659FA">
              <w:rPr>
                <w:rFonts w:ascii="Open Sans" w:hAnsi="Open Sans" w:cs="Open Sans"/>
                <w:b/>
                <w:bCs/>
                <w:i/>
                <w:iCs/>
                <w:sz w:val="18"/>
                <w:szCs w:val="18"/>
                <w:lang w:val="it-IT"/>
              </w:rPr>
              <w:t>dat</w:t>
            </w:r>
            <w:r>
              <w:rPr>
                <w:rFonts w:ascii="Open Sans" w:hAnsi="Open Sans" w:cs="Open Sans"/>
                <w:b/>
                <w:bCs/>
                <w:i/>
                <w:iCs/>
                <w:sz w:val="18"/>
                <w:szCs w:val="18"/>
                <w:lang w:val="it-IT"/>
              </w:rPr>
              <w:t>e</w:t>
            </w:r>
          </w:p>
        </w:tc>
        <w:tc>
          <w:tcPr>
            <w:tcW w:w="4889" w:type="dxa"/>
          </w:tcPr>
          <w:p w:rsidR="0061581C" w:rsidRPr="00855973" w:rsidRDefault="0061581C" w:rsidP="00C96C0C">
            <w:pPr>
              <w:rPr>
                <w:rFonts w:ascii="Open Sans" w:hAnsi="Open Sans"/>
                <w:i/>
                <w:sz w:val="22"/>
                <w:lang w:val="en-US"/>
              </w:rPr>
            </w:pPr>
            <w:r w:rsidRPr="00855973">
              <w:rPr>
                <w:rFonts w:ascii="Open Sans" w:hAnsi="Open Sans" w:cs="Open Sans"/>
                <w:b/>
                <w:bCs/>
                <w:i/>
                <w:iCs/>
                <w:sz w:val="18"/>
                <w:szCs w:val="18"/>
                <w:lang w:val="en-US"/>
              </w:rPr>
              <w:t>Name and Surname of the legal representative or of her/his delegate</w:t>
            </w:r>
          </w:p>
        </w:tc>
      </w:tr>
      <w:tr w:rsidR="0061581C" w:rsidRPr="00855973" w:rsidTr="00C96C0C">
        <w:trPr>
          <w:trHeight w:val="516"/>
        </w:trPr>
        <w:tc>
          <w:tcPr>
            <w:tcW w:w="4889" w:type="dxa"/>
          </w:tcPr>
          <w:p w:rsidR="0061581C" w:rsidRPr="00855973" w:rsidRDefault="0061581C" w:rsidP="00C96C0C">
            <w:pPr>
              <w:rPr>
                <w:rFonts w:ascii="Open Sans" w:hAnsi="Open Sans"/>
                <w:i/>
                <w:sz w:val="22"/>
                <w:lang w:val="en-US"/>
              </w:rPr>
            </w:pPr>
          </w:p>
        </w:tc>
        <w:tc>
          <w:tcPr>
            <w:tcW w:w="4889" w:type="dxa"/>
          </w:tcPr>
          <w:p w:rsidR="0061581C" w:rsidRPr="00855973" w:rsidRDefault="0061581C" w:rsidP="00C96C0C">
            <w:pPr>
              <w:rPr>
                <w:rFonts w:ascii="Open Sans" w:hAnsi="Open Sans"/>
                <w:i/>
                <w:sz w:val="22"/>
                <w:lang w:val="en-US"/>
              </w:rPr>
            </w:pPr>
          </w:p>
        </w:tc>
      </w:tr>
      <w:tr w:rsidR="0061581C" w:rsidTr="00C96C0C">
        <w:trPr>
          <w:trHeight w:val="710"/>
        </w:trPr>
        <w:tc>
          <w:tcPr>
            <w:tcW w:w="4889" w:type="dxa"/>
          </w:tcPr>
          <w:p w:rsidR="0061581C" w:rsidRPr="003659FA" w:rsidRDefault="0061581C" w:rsidP="00C96C0C">
            <w:pPr>
              <w:pStyle w:val="a"/>
              <w:spacing w:before="120" w:after="120"/>
              <w:rPr>
                <w:rFonts w:ascii="Open Sans" w:hAnsi="Open Sans" w:cs="Open Sans"/>
                <w:b/>
                <w:bCs/>
                <w:i/>
                <w:iCs/>
                <w:sz w:val="18"/>
                <w:szCs w:val="18"/>
                <w:lang w:val="it-IT"/>
              </w:rPr>
            </w:pPr>
            <w:proofErr w:type="spellStart"/>
            <w:r>
              <w:rPr>
                <w:rFonts w:ascii="Open Sans" w:hAnsi="Open Sans" w:cs="Open Sans"/>
                <w:b/>
                <w:bCs/>
                <w:i/>
                <w:iCs/>
                <w:sz w:val="18"/>
                <w:szCs w:val="18"/>
                <w:lang w:val="it-IT"/>
              </w:rPr>
              <w:t>Stamp</w:t>
            </w:r>
            <w:proofErr w:type="spellEnd"/>
            <w:r w:rsidRPr="003659FA">
              <w:rPr>
                <w:rFonts w:ascii="Open Sans" w:hAnsi="Open Sans" w:cs="Open Sans"/>
                <w:b/>
                <w:bCs/>
                <w:i/>
                <w:iCs/>
                <w:sz w:val="18"/>
                <w:szCs w:val="18"/>
                <w:lang w:val="it-IT"/>
              </w:rPr>
              <w:t xml:space="preserve"> </w:t>
            </w:r>
          </w:p>
        </w:tc>
        <w:tc>
          <w:tcPr>
            <w:tcW w:w="4889" w:type="dxa"/>
          </w:tcPr>
          <w:p w:rsidR="0061581C" w:rsidRDefault="0061581C" w:rsidP="00C96C0C">
            <w:pPr>
              <w:rPr>
                <w:rFonts w:ascii="Open Sans" w:hAnsi="Open Sans"/>
                <w:i/>
                <w:sz w:val="22"/>
                <w:lang w:val="it-IT"/>
              </w:rPr>
            </w:pPr>
            <w:proofErr w:type="spellStart"/>
            <w:r>
              <w:rPr>
                <w:rFonts w:ascii="Open Sans" w:hAnsi="Open Sans" w:cs="Open Sans"/>
                <w:b/>
                <w:bCs/>
                <w:i/>
                <w:iCs/>
                <w:sz w:val="18"/>
                <w:szCs w:val="18"/>
                <w:lang w:val="it-IT"/>
              </w:rPr>
              <w:t>Signature</w:t>
            </w:r>
            <w:proofErr w:type="spellEnd"/>
            <w:r>
              <w:rPr>
                <w:rFonts w:ascii="Open Sans" w:hAnsi="Open Sans"/>
                <w:i/>
                <w:sz w:val="22"/>
                <w:lang w:val="it-IT"/>
              </w:rPr>
              <w:t xml:space="preserve"> </w:t>
            </w:r>
          </w:p>
        </w:tc>
      </w:tr>
    </w:tbl>
    <w:p w:rsidR="0061581C" w:rsidRPr="00D116B7" w:rsidRDefault="0061581C" w:rsidP="0061581C">
      <w:pPr>
        <w:pStyle w:val="Corpodeltesto"/>
        <w:rPr>
          <w:rFonts w:ascii="Open Sans" w:hAnsi="Open Sans" w:cs="Open Sans"/>
          <w:b/>
          <w:bCs/>
          <w:i/>
          <w:iCs/>
          <w:sz w:val="20"/>
        </w:rPr>
      </w:pPr>
    </w:p>
    <w:p w:rsidR="00976997" w:rsidRPr="00D116B7" w:rsidRDefault="00976997" w:rsidP="00976997">
      <w:pPr>
        <w:pStyle w:val="Corpodeltesto"/>
        <w:spacing w:before="120" w:after="120"/>
        <w:rPr>
          <w:rFonts w:ascii="Open Sans" w:hAnsi="Open Sans" w:cs="Open Sans"/>
          <w:b/>
          <w:bCs/>
          <w:i/>
          <w:iCs/>
          <w:sz w:val="20"/>
        </w:rPr>
      </w:pPr>
    </w:p>
    <w:sectPr w:rsidR="00976997" w:rsidRPr="00D116B7" w:rsidSect="00976997">
      <w:headerReference w:type="even" r:id="rId8"/>
      <w:headerReference w:type="default" r:id="rId9"/>
      <w:footerReference w:type="even" r:id="rId10"/>
      <w:footerReference w:type="default" r:id="rId11"/>
      <w:headerReference w:type="first" r:id="rId12"/>
      <w:footerReference w:type="first" r:id="rId13"/>
      <w:pgSz w:w="11906" w:h="16838"/>
      <w:pgMar w:top="234" w:right="1134" w:bottom="1276" w:left="1134" w:header="17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E31" w:rsidRDefault="00430E31">
      <w:r>
        <w:separator/>
      </w:r>
    </w:p>
  </w:endnote>
  <w:endnote w:type="continuationSeparator" w:id="0">
    <w:p w:rsidR="00430E31" w:rsidRDefault="00430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Arial"/>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A8" w:rsidRDefault="00D02FA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A8" w:rsidRDefault="00D02FA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A8" w:rsidRDefault="00D02FA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E31" w:rsidRDefault="00430E31">
      <w:r>
        <w:separator/>
      </w:r>
    </w:p>
  </w:footnote>
  <w:footnote w:type="continuationSeparator" w:id="0">
    <w:p w:rsidR="00430E31" w:rsidRDefault="00430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A8" w:rsidRDefault="00D02FA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97" w:rsidRPr="005838EF" w:rsidRDefault="005838EF" w:rsidP="005838EF">
    <w:pPr>
      <w:pStyle w:val="Intestazione"/>
      <w:jc w:val="center"/>
    </w:pPr>
    <w:r w:rsidRPr="005838EF">
      <w:rPr>
        <w:rFonts w:ascii="Arial Narrow" w:hAnsi="Arial Narrow"/>
        <w:b/>
        <w:i/>
        <w:sz w:val="18"/>
        <w:szCs w:val="18"/>
        <w:lang w:val="it-IT"/>
      </w:rPr>
      <w:t>Annex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A8" w:rsidRDefault="00D02FA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0000001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5D8097A"/>
    <w:multiLevelType w:val="hybridMultilevel"/>
    <w:tmpl w:val="608A2954"/>
    <w:lvl w:ilvl="0" w:tplc="0CBE4CE2">
      <w:start w:val="1"/>
      <w:numFmt w:val="decimal"/>
      <w:lvlText w:val="%1."/>
      <w:lvlJc w:val="left"/>
      <w:pPr>
        <w:ind w:left="720" w:hanging="360"/>
      </w:pPr>
    </w:lvl>
    <w:lvl w:ilvl="1" w:tplc="FABECC90" w:tentative="1">
      <w:start w:val="1"/>
      <w:numFmt w:val="lowerLetter"/>
      <w:lvlText w:val="%2."/>
      <w:lvlJc w:val="left"/>
      <w:pPr>
        <w:ind w:left="1440" w:hanging="360"/>
      </w:pPr>
    </w:lvl>
    <w:lvl w:ilvl="2" w:tplc="5ED0E340" w:tentative="1">
      <w:start w:val="1"/>
      <w:numFmt w:val="lowerRoman"/>
      <w:lvlText w:val="%3."/>
      <w:lvlJc w:val="right"/>
      <w:pPr>
        <w:ind w:left="2160" w:hanging="180"/>
      </w:pPr>
    </w:lvl>
    <w:lvl w:ilvl="3" w:tplc="A360306A" w:tentative="1">
      <w:start w:val="1"/>
      <w:numFmt w:val="decimal"/>
      <w:lvlText w:val="%4."/>
      <w:lvlJc w:val="left"/>
      <w:pPr>
        <w:ind w:left="2880" w:hanging="360"/>
      </w:pPr>
    </w:lvl>
    <w:lvl w:ilvl="4" w:tplc="CE9E3460" w:tentative="1">
      <w:start w:val="1"/>
      <w:numFmt w:val="lowerLetter"/>
      <w:lvlText w:val="%5."/>
      <w:lvlJc w:val="left"/>
      <w:pPr>
        <w:ind w:left="3600" w:hanging="360"/>
      </w:pPr>
    </w:lvl>
    <w:lvl w:ilvl="5" w:tplc="CFCC5E96" w:tentative="1">
      <w:start w:val="1"/>
      <w:numFmt w:val="lowerRoman"/>
      <w:lvlText w:val="%6."/>
      <w:lvlJc w:val="right"/>
      <w:pPr>
        <w:ind w:left="4320" w:hanging="180"/>
      </w:pPr>
    </w:lvl>
    <w:lvl w:ilvl="6" w:tplc="0E4A8578" w:tentative="1">
      <w:start w:val="1"/>
      <w:numFmt w:val="decimal"/>
      <w:lvlText w:val="%7."/>
      <w:lvlJc w:val="left"/>
      <w:pPr>
        <w:ind w:left="5040" w:hanging="360"/>
      </w:pPr>
    </w:lvl>
    <w:lvl w:ilvl="7" w:tplc="B01002BE" w:tentative="1">
      <w:start w:val="1"/>
      <w:numFmt w:val="lowerLetter"/>
      <w:lvlText w:val="%8."/>
      <w:lvlJc w:val="left"/>
      <w:pPr>
        <w:ind w:left="5760" w:hanging="360"/>
      </w:pPr>
    </w:lvl>
    <w:lvl w:ilvl="8" w:tplc="793A3178"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forms" w:enforcement="0"/>
  <w:defaultTabStop w:val="708"/>
  <w:hyphenationZone w:val="283"/>
  <w:characterSpacingControl w:val="doNotCompress"/>
  <w:footnotePr>
    <w:footnote w:id="-1"/>
    <w:footnote w:id="0"/>
  </w:footnotePr>
  <w:endnotePr>
    <w:endnote w:id="-1"/>
    <w:endnote w:id="0"/>
  </w:endnotePr>
  <w:compat/>
  <w:rsids>
    <w:rsidRoot w:val="009E483C"/>
    <w:rsid w:val="00040A5E"/>
    <w:rsid w:val="00207C1A"/>
    <w:rsid w:val="003248CA"/>
    <w:rsid w:val="003826DB"/>
    <w:rsid w:val="00430E31"/>
    <w:rsid w:val="004B3144"/>
    <w:rsid w:val="004E2DB9"/>
    <w:rsid w:val="004E378D"/>
    <w:rsid w:val="00570ACD"/>
    <w:rsid w:val="005838EF"/>
    <w:rsid w:val="0061581C"/>
    <w:rsid w:val="00687E8C"/>
    <w:rsid w:val="006B2D43"/>
    <w:rsid w:val="006B678A"/>
    <w:rsid w:val="006C4253"/>
    <w:rsid w:val="006D12F3"/>
    <w:rsid w:val="006F12E9"/>
    <w:rsid w:val="007359E7"/>
    <w:rsid w:val="00767BBB"/>
    <w:rsid w:val="00776454"/>
    <w:rsid w:val="0079167B"/>
    <w:rsid w:val="00794827"/>
    <w:rsid w:val="0086754D"/>
    <w:rsid w:val="00890D82"/>
    <w:rsid w:val="00893AD0"/>
    <w:rsid w:val="009360AB"/>
    <w:rsid w:val="00976997"/>
    <w:rsid w:val="009D3468"/>
    <w:rsid w:val="009E483C"/>
    <w:rsid w:val="009F2785"/>
    <w:rsid w:val="00A456C3"/>
    <w:rsid w:val="00AB71C1"/>
    <w:rsid w:val="00BB694B"/>
    <w:rsid w:val="00BE3B08"/>
    <w:rsid w:val="00C31C38"/>
    <w:rsid w:val="00C663D2"/>
    <w:rsid w:val="00D02FA8"/>
    <w:rsid w:val="00D450CB"/>
    <w:rsid w:val="00E428AB"/>
    <w:rsid w:val="00E51E8F"/>
    <w:rsid w:val="00E81989"/>
    <w:rsid w:val="00FB33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9E483C"/>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0C387D"/>
    <w:pPr>
      <w:pBdr>
        <w:top w:val="single" w:sz="24" w:space="0" w:color="4F81BD"/>
        <w:left w:val="single" w:sz="24" w:space="0" w:color="4F81BD"/>
        <w:bottom w:val="single" w:sz="24" w:space="0" w:color="4F81BD"/>
        <w:right w:val="single" w:sz="24" w:space="0" w:color="4F81BD"/>
      </w:pBdr>
      <w:shd w:val="clear" w:color="auto" w:fill="4F81BD"/>
      <w:outlineLvl w:val="0"/>
    </w:pPr>
    <w:rPr>
      <w:rFonts w:ascii="Calibri" w:eastAsia="Calibri" w:hAnsi="Calibri"/>
      <w:b/>
      <w:bCs/>
      <w:caps/>
      <w:color w:val="FFFFFF"/>
      <w:spacing w:val="15"/>
      <w:sz w:val="20"/>
      <w:szCs w:val="20"/>
    </w:rPr>
  </w:style>
  <w:style w:type="paragraph" w:styleId="Titolo2">
    <w:name w:val="heading 2"/>
    <w:basedOn w:val="Normale"/>
    <w:next w:val="Normale"/>
    <w:link w:val="Titolo2Carattere"/>
    <w:uiPriority w:val="9"/>
    <w:qFormat/>
    <w:rsid w:val="000C387D"/>
    <w:pPr>
      <w:pBdr>
        <w:top w:val="single" w:sz="24" w:space="0" w:color="DBE5F1"/>
        <w:left w:val="single" w:sz="24" w:space="0" w:color="DBE5F1"/>
        <w:bottom w:val="single" w:sz="24" w:space="0" w:color="DBE5F1"/>
        <w:right w:val="single" w:sz="24" w:space="0" w:color="DBE5F1"/>
      </w:pBdr>
      <w:shd w:val="clear" w:color="auto" w:fill="DBE5F1"/>
      <w:outlineLvl w:val="1"/>
    </w:pPr>
    <w:rPr>
      <w:rFonts w:ascii="Calibri" w:eastAsia="Calibri" w:hAnsi="Calibri"/>
      <w:caps/>
      <w:spacing w:val="15"/>
      <w:sz w:val="20"/>
      <w:szCs w:val="20"/>
    </w:rPr>
  </w:style>
  <w:style w:type="paragraph" w:styleId="Titolo3">
    <w:name w:val="heading 3"/>
    <w:basedOn w:val="Normale"/>
    <w:next w:val="Normale"/>
    <w:link w:val="Titolo3Carattere"/>
    <w:uiPriority w:val="9"/>
    <w:qFormat/>
    <w:rsid w:val="000C387D"/>
    <w:pPr>
      <w:pBdr>
        <w:top w:val="single" w:sz="6" w:space="2" w:color="4F81BD"/>
        <w:left w:val="single" w:sz="6" w:space="2" w:color="4F81BD"/>
      </w:pBdr>
      <w:spacing w:before="300"/>
      <w:outlineLvl w:val="2"/>
    </w:pPr>
    <w:rPr>
      <w:rFonts w:ascii="Calibri" w:eastAsia="Calibri" w:hAnsi="Calibri"/>
      <w:caps/>
      <w:color w:val="243F60"/>
      <w:spacing w:val="15"/>
      <w:sz w:val="20"/>
      <w:szCs w:val="20"/>
    </w:rPr>
  </w:style>
  <w:style w:type="paragraph" w:styleId="Titolo4">
    <w:name w:val="heading 4"/>
    <w:basedOn w:val="Normale"/>
    <w:next w:val="Normale"/>
    <w:link w:val="Titolo4Carattere"/>
    <w:uiPriority w:val="9"/>
    <w:qFormat/>
    <w:rsid w:val="000C387D"/>
    <w:pPr>
      <w:pBdr>
        <w:top w:val="dotted" w:sz="6" w:space="2" w:color="4F81BD"/>
        <w:left w:val="dotted" w:sz="6" w:space="2" w:color="4F81BD"/>
      </w:pBdr>
      <w:spacing w:before="300"/>
      <w:outlineLvl w:val="3"/>
    </w:pPr>
    <w:rPr>
      <w:rFonts w:ascii="Calibri" w:eastAsia="Calibri" w:hAnsi="Calibri"/>
      <w:caps/>
      <w:color w:val="365F91"/>
      <w:spacing w:val="10"/>
      <w:sz w:val="20"/>
      <w:szCs w:val="20"/>
    </w:rPr>
  </w:style>
  <w:style w:type="paragraph" w:styleId="Titolo5">
    <w:name w:val="heading 5"/>
    <w:basedOn w:val="Normale"/>
    <w:next w:val="Normale"/>
    <w:link w:val="Titolo5Carattere"/>
    <w:uiPriority w:val="9"/>
    <w:qFormat/>
    <w:rsid w:val="000C387D"/>
    <w:pPr>
      <w:pBdr>
        <w:bottom w:val="single" w:sz="6" w:space="1" w:color="4F81BD"/>
      </w:pBdr>
      <w:spacing w:before="300"/>
      <w:outlineLvl w:val="4"/>
    </w:pPr>
    <w:rPr>
      <w:rFonts w:ascii="Calibri" w:eastAsia="Calibri" w:hAnsi="Calibri"/>
      <w:caps/>
      <w:color w:val="365F91"/>
      <w:spacing w:val="10"/>
      <w:sz w:val="20"/>
      <w:szCs w:val="20"/>
    </w:rPr>
  </w:style>
  <w:style w:type="paragraph" w:styleId="Titolo6">
    <w:name w:val="heading 6"/>
    <w:basedOn w:val="Normale"/>
    <w:next w:val="Normale"/>
    <w:link w:val="Titolo6Carattere"/>
    <w:uiPriority w:val="9"/>
    <w:qFormat/>
    <w:rsid w:val="000C387D"/>
    <w:pPr>
      <w:pBdr>
        <w:bottom w:val="dotted" w:sz="6" w:space="1" w:color="4F81BD"/>
      </w:pBdr>
      <w:spacing w:before="300"/>
      <w:outlineLvl w:val="5"/>
    </w:pPr>
    <w:rPr>
      <w:rFonts w:ascii="Calibri" w:eastAsia="Calibri" w:hAnsi="Calibri"/>
      <w:caps/>
      <w:color w:val="365F91"/>
      <w:spacing w:val="10"/>
      <w:sz w:val="20"/>
      <w:szCs w:val="20"/>
    </w:rPr>
  </w:style>
  <w:style w:type="paragraph" w:styleId="Titolo7">
    <w:name w:val="heading 7"/>
    <w:basedOn w:val="Normale"/>
    <w:next w:val="Normale"/>
    <w:link w:val="Titolo7Carattere"/>
    <w:uiPriority w:val="9"/>
    <w:qFormat/>
    <w:rsid w:val="000C387D"/>
    <w:pPr>
      <w:spacing w:before="300"/>
      <w:outlineLvl w:val="6"/>
    </w:pPr>
    <w:rPr>
      <w:rFonts w:ascii="Calibri" w:eastAsia="Calibri" w:hAnsi="Calibri"/>
      <w:caps/>
      <w:color w:val="365F91"/>
      <w:spacing w:val="10"/>
      <w:sz w:val="20"/>
      <w:szCs w:val="20"/>
    </w:rPr>
  </w:style>
  <w:style w:type="paragraph" w:styleId="Titolo8">
    <w:name w:val="heading 8"/>
    <w:basedOn w:val="Normale"/>
    <w:next w:val="Normale"/>
    <w:link w:val="Titolo8Carattere"/>
    <w:uiPriority w:val="9"/>
    <w:qFormat/>
    <w:rsid w:val="000C387D"/>
    <w:pPr>
      <w:spacing w:before="300"/>
      <w:outlineLvl w:val="7"/>
    </w:pPr>
    <w:rPr>
      <w:rFonts w:ascii="Calibri" w:eastAsia="Calibri" w:hAnsi="Calibri"/>
      <w:caps/>
      <w:spacing w:val="10"/>
      <w:sz w:val="18"/>
      <w:szCs w:val="18"/>
    </w:rPr>
  </w:style>
  <w:style w:type="paragraph" w:styleId="Titolo9">
    <w:name w:val="heading 9"/>
    <w:basedOn w:val="Normale"/>
    <w:next w:val="Normale"/>
    <w:link w:val="Titolo9Carattere"/>
    <w:uiPriority w:val="9"/>
    <w:qFormat/>
    <w:rsid w:val="000C387D"/>
    <w:pPr>
      <w:spacing w:before="300"/>
      <w:outlineLvl w:val="8"/>
    </w:pPr>
    <w:rPr>
      <w:rFonts w:ascii="Calibri" w:eastAsia="Calibri" w:hAnsi="Calibri"/>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C387D"/>
    <w:rPr>
      <w:b/>
      <w:bCs/>
      <w:caps/>
      <w:color w:val="FFFFFF"/>
      <w:spacing w:val="15"/>
      <w:lang w:val="en-GB" w:eastAsia="en-GB"/>
    </w:rPr>
  </w:style>
  <w:style w:type="character" w:customStyle="1" w:styleId="Titolo2Carattere">
    <w:name w:val="Titolo 2 Carattere"/>
    <w:link w:val="Titolo2"/>
    <w:uiPriority w:val="9"/>
    <w:rsid w:val="000C387D"/>
    <w:rPr>
      <w:caps/>
      <w:spacing w:val="15"/>
      <w:lang w:val="en-GB" w:eastAsia="en-GB"/>
    </w:rPr>
  </w:style>
  <w:style w:type="character" w:customStyle="1" w:styleId="Titolo3Carattere">
    <w:name w:val="Titolo 3 Carattere"/>
    <w:link w:val="Titolo3"/>
    <w:uiPriority w:val="9"/>
    <w:rsid w:val="000C387D"/>
    <w:rPr>
      <w:caps/>
      <w:color w:val="243F60"/>
      <w:spacing w:val="15"/>
      <w:lang w:val="en-GB" w:eastAsia="en-GB"/>
    </w:rPr>
  </w:style>
  <w:style w:type="character" w:customStyle="1" w:styleId="Titolo4Carattere">
    <w:name w:val="Titolo 4 Carattere"/>
    <w:link w:val="Titolo4"/>
    <w:uiPriority w:val="9"/>
    <w:rsid w:val="000C387D"/>
    <w:rPr>
      <w:caps/>
      <w:color w:val="365F91"/>
      <w:spacing w:val="10"/>
      <w:lang w:val="en-GB" w:eastAsia="en-GB"/>
    </w:rPr>
  </w:style>
  <w:style w:type="paragraph" w:styleId="Didascalia">
    <w:name w:val="caption"/>
    <w:basedOn w:val="Normale"/>
    <w:next w:val="Normale"/>
    <w:uiPriority w:val="35"/>
    <w:qFormat/>
    <w:rsid w:val="000C387D"/>
    <w:rPr>
      <w:b/>
      <w:bCs/>
      <w:color w:val="365F91"/>
      <w:sz w:val="16"/>
      <w:szCs w:val="16"/>
    </w:rPr>
  </w:style>
  <w:style w:type="paragraph" w:styleId="Titolo">
    <w:name w:val="Title"/>
    <w:basedOn w:val="Normale"/>
    <w:next w:val="Normale"/>
    <w:link w:val="TitoloCarattere"/>
    <w:uiPriority w:val="10"/>
    <w:qFormat/>
    <w:rsid w:val="000C387D"/>
    <w:pPr>
      <w:spacing w:before="720"/>
    </w:pPr>
    <w:rPr>
      <w:rFonts w:ascii="Calibri" w:eastAsia="Calibri" w:hAnsi="Calibri"/>
      <w:caps/>
      <w:color w:val="4F81BD"/>
      <w:spacing w:val="10"/>
      <w:kern w:val="28"/>
      <w:sz w:val="52"/>
      <w:szCs w:val="52"/>
    </w:rPr>
  </w:style>
  <w:style w:type="character" w:customStyle="1" w:styleId="TitoloCarattere">
    <w:name w:val="Titolo Carattere"/>
    <w:link w:val="Titolo"/>
    <w:uiPriority w:val="10"/>
    <w:rsid w:val="000C387D"/>
    <w:rPr>
      <w:caps/>
      <w:color w:val="4F81BD"/>
      <w:spacing w:val="10"/>
      <w:kern w:val="28"/>
      <w:sz w:val="52"/>
      <w:szCs w:val="52"/>
      <w:lang w:val="en-GB" w:eastAsia="en-GB"/>
    </w:rPr>
  </w:style>
  <w:style w:type="character" w:customStyle="1" w:styleId="Titolo5Carattere">
    <w:name w:val="Titolo 5 Carattere"/>
    <w:link w:val="Titolo5"/>
    <w:uiPriority w:val="9"/>
    <w:semiHidden/>
    <w:rsid w:val="000C387D"/>
    <w:rPr>
      <w:caps/>
      <w:color w:val="365F91"/>
      <w:spacing w:val="10"/>
      <w:lang w:val="en-GB" w:eastAsia="en-GB"/>
    </w:rPr>
  </w:style>
  <w:style w:type="character" w:customStyle="1" w:styleId="Titolo6Carattere">
    <w:name w:val="Titolo 6 Carattere"/>
    <w:link w:val="Titolo6"/>
    <w:uiPriority w:val="9"/>
    <w:semiHidden/>
    <w:rsid w:val="000C387D"/>
    <w:rPr>
      <w:caps/>
      <w:color w:val="365F91"/>
      <w:spacing w:val="10"/>
      <w:lang w:val="en-GB" w:eastAsia="en-GB"/>
    </w:rPr>
  </w:style>
  <w:style w:type="character" w:customStyle="1" w:styleId="Titolo7Carattere">
    <w:name w:val="Titolo 7 Carattere"/>
    <w:link w:val="Titolo7"/>
    <w:uiPriority w:val="9"/>
    <w:semiHidden/>
    <w:rsid w:val="000C387D"/>
    <w:rPr>
      <w:caps/>
      <w:color w:val="365F91"/>
      <w:spacing w:val="10"/>
      <w:lang w:val="en-GB" w:eastAsia="en-GB"/>
    </w:rPr>
  </w:style>
  <w:style w:type="character" w:customStyle="1" w:styleId="Titolo8Carattere">
    <w:name w:val="Titolo 8 Carattere"/>
    <w:link w:val="Titolo8"/>
    <w:uiPriority w:val="9"/>
    <w:semiHidden/>
    <w:rsid w:val="000C387D"/>
    <w:rPr>
      <w:caps/>
      <w:spacing w:val="10"/>
      <w:sz w:val="18"/>
      <w:szCs w:val="18"/>
      <w:lang w:val="en-GB" w:eastAsia="en-GB"/>
    </w:rPr>
  </w:style>
  <w:style w:type="character" w:customStyle="1" w:styleId="Titolo9Carattere">
    <w:name w:val="Titolo 9 Carattere"/>
    <w:link w:val="Titolo9"/>
    <w:uiPriority w:val="9"/>
    <w:semiHidden/>
    <w:rsid w:val="000C387D"/>
    <w:rPr>
      <w:i/>
      <w:caps/>
      <w:spacing w:val="10"/>
      <w:sz w:val="18"/>
      <w:szCs w:val="18"/>
      <w:lang w:val="en-GB" w:eastAsia="en-GB"/>
    </w:rPr>
  </w:style>
  <w:style w:type="paragraph" w:styleId="Sottotitolo">
    <w:name w:val="Subtitle"/>
    <w:basedOn w:val="Normale"/>
    <w:next w:val="Normale"/>
    <w:link w:val="SottotitoloCarattere"/>
    <w:uiPriority w:val="11"/>
    <w:qFormat/>
    <w:rsid w:val="000C387D"/>
    <w:pPr>
      <w:spacing w:after="1000"/>
    </w:pPr>
    <w:rPr>
      <w:rFonts w:ascii="Calibri" w:eastAsia="Calibri" w:hAnsi="Calibri"/>
      <w:caps/>
      <w:color w:val="595959"/>
      <w:spacing w:val="10"/>
    </w:rPr>
  </w:style>
  <w:style w:type="character" w:customStyle="1" w:styleId="SottotitoloCarattere">
    <w:name w:val="Sottotitolo Carattere"/>
    <w:link w:val="Sottotitolo"/>
    <w:uiPriority w:val="11"/>
    <w:rsid w:val="000C387D"/>
    <w:rPr>
      <w:caps/>
      <w:color w:val="595959"/>
      <w:spacing w:val="10"/>
      <w:sz w:val="24"/>
      <w:szCs w:val="24"/>
      <w:lang w:val="en-GB" w:eastAsia="en-GB"/>
    </w:rPr>
  </w:style>
  <w:style w:type="character" w:styleId="Enfasigrassetto">
    <w:name w:val="Strong"/>
    <w:uiPriority w:val="22"/>
    <w:qFormat/>
    <w:rsid w:val="000C387D"/>
    <w:rPr>
      <w:b/>
      <w:bCs/>
      <w:lang w:val="en-GB" w:eastAsia="en-GB"/>
    </w:rPr>
  </w:style>
  <w:style w:type="character" w:styleId="Enfasicorsivo">
    <w:name w:val="Emphasis"/>
    <w:uiPriority w:val="20"/>
    <w:qFormat/>
    <w:rsid w:val="000C387D"/>
    <w:rPr>
      <w:caps/>
      <w:color w:val="243F60"/>
      <w:spacing w:val="5"/>
      <w:lang w:val="en-GB" w:eastAsia="en-GB"/>
    </w:rPr>
  </w:style>
  <w:style w:type="paragraph" w:styleId="Nessunaspaziatura">
    <w:name w:val="No Spacing"/>
    <w:basedOn w:val="Normale"/>
    <w:link w:val="NessunaspaziaturaCarattere"/>
    <w:uiPriority w:val="1"/>
    <w:qFormat/>
    <w:rsid w:val="000C387D"/>
    <w:rPr>
      <w:rFonts w:ascii="Calibri" w:eastAsia="Calibri" w:hAnsi="Calibri"/>
      <w:sz w:val="20"/>
      <w:szCs w:val="20"/>
    </w:rPr>
  </w:style>
  <w:style w:type="character" w:customStyle="1" w:styleId="NessunaspaziaturaCarattere">
    <w:name w:val="Nessuna spaziatura Carattere"/>
    <w:link w:val="Nessunaspaziatura"/>
    <w:uiPriority w:val="1"/>
    <w:rsid w:val="000C387D"/>
    <w:rPr>
      <w:sz w:val="20"/>
      <w:szCs w:val="20"/>
      <w:lang w:val="en-GB" w:eastAsia="en-GB"/>
    </w:rPr>
  </w:style>
  <w:style w:type="paragraph" w:styleId="Paragrafoelenco">
    <w:name w:val="List Paragraph"/>
    <w:basedOn w:val="Normale"/>
    <w:uiPriority w:val="34"/>
    <w:qFormat/>
    <w:rsid w:val="000C387D"/>
    <w:pPr>
      <w:ind w:left="720"/>
      <w:contextualSpacing/>
    </w:pPr>
  </w:style>
  <w:style w:type="paragraph" w:styleId="Citazione">
    <w:name w:val="Quote"/>
    <w:basedOn w:val="Normale"/>
    <w:next w:val="Normale"/>
    <w:link w:val="CitazioneCarattere"/>
    <w:uiPriority w:val="29"/>
    <w:qFormat/>
    <w:rsid w:val="000C387D"/>
    <w:rPr>
      <w:rFonts w:ascii="Calibri" w:eastAsia="Calibri" w:hAnsi="Calibri"/>
      <w:i/>
      <w:iCs/>
      <w:sz w:val="20"/>
      <w:szCs w:val="20"/>
    </w:rPr>
  </w:style>
  <w:style w:type="character" w:customStyle="1" w:styleId="CitazioneCarattere">
    <w:name w:val="Citazione Carattere"/>
    <w:link w:val="Citazione"/>
    <w:uiPriority w:val="29"/>
    <w:rsid w:val="000C387D"/>
    <w:rPr>
      <w:i/>
      <w:iCs/>
      <w:sz w:val="20"/>
      <w:szCs w:val="20"/>
      <w:lang w:val="en-GB" w:eastAsia="en-GB"/>
    </w:rPr>
  </w:style>
  <w:style w:type="paragraph" w:styleId="Citazioneintensa">
    <w:name w:val="Intense Quote"/>
    <w:basedOn w:val="Normale"/>
    <w:next w:val="Normale"/>
    <w:link w:val="CitazioneintensaCarattere"/>
    <w:uiPriority w:val="30"/>
    <w:qFormat/>
    <w:rsid w:val="000C387D"/>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character" w:customStyle="1" w:styleId="CitazioneintensaCarattere">
    <w:name w:val="Citazione intensa Carattere"/>
    <w:link w:val="Citazioneintensa"/>
    <w:uiPriority w:val="30"/>
    <w:rsid w:val="000C387D"/>
    <w:rPr>
      <w:i/>
      <w:iCs/>
      <w:color w:val="4F81BD"/>
      <w:sz w:val="20"/>
      <w:szCs w:val="20"/>
      <w:lang w:val="en-GB" w:eastAsia="en-GB"/>
    </w:rPr>
  </w:style>
  <w:style w:type="character" w:styleId="Enfasidelicata">
    <w:name w:val="Subtle Emphasis"/>
    <w:uiPriority w:val="19"/>
    <w:qFormat/>
    <w:rsid w:val="000C387D"/>
    <w:rPr>
      <w:i/>
      <w:iCs/>
      <w:color w:val="243F60"/>
      <w:lang w:val="en-GB" w:eastAsia="en-GB"/>
    </w:rPr>
  </w:style>
  <w:style w:type="character" w:styleId="Enfasiintensa">
    <w:name w:val="Intense Emphasis"/>
    <w:uiPriority w:val="21"/>
    <w:qFormat/>
    <w:rsid w:val="000C387D"/>
    <w:rPr>
      <w:b/>
      <w:bCs/>
      <w:caps/>
      <w:color w:val="243F60"/>
      <w:spacing w:val="10"/>
      <w:lang w:val="en-GB" w:eastAsia="en-GB"/>
    </w:rPr>
  </w:style>
  <w:style w:type="character" w:styleId="Riferimentodelicato">
    <w:name w:val="Subtle Reference"/>
    <w:uiPriority w:val="31"/>
    <w:qFormat/>
    <w:rsid w:val="000C387D"/>
    <w:rPr>
      <w:b/>
      <w:bCs/>
      <w:color w:val="4F81BD"/>
      <w:lang w:val="en-GB" w:eastAsia="en-GB"/>
    </w:rPr>
  </w:style>
  <w:style w:type="character" w:styleId="Riferimentointenso">
    <w:name w:val="Intense Reference"/>
    <w:uiPriority w:val="32"/>
    <w:qFormat/>
    <w:rsid w:val="000C387D"/>
    <w:rPr>
      <w:b/>
      <w:bCs/>
      <w:i/>
      <w:iCs/>
      <w:caps/>
      <w:color w:val="4F81BD"/>
      <w:lang w:val="en-GB" w:eastAsia="en-GB"/>
    </w:rPr>
  </w:style>
  <w:style w:type="character" w:styleId="Titolodellibro">
    <w:name w:val="Book Title"/>
    <w:uiPriority w:val="33"/>
    <w:qFormat/>
    <w:rsid w:val="000C387D"/>
    <w:rPr>
      <w:b/>
      <w:bCs/>
      <w:i/>
      <w:iCs/>
      <w:spacing w:val="9"/>
      <w:lang w:val="en-GB" w:eastAsia="en-GB"/>
    </w:rPr>
  </w:style>
  <w:style w:type="paragraph" w:styleId="Titolosommario">
    <w:name w:val="TOC Heading"/>
    <w:basedOn w:val="Titolo1"/>
    <w:next w:val="Normale"/>
    <w:uiPriority w:val="39"/>
    <w:qFormat/>
    <w:rsid w:val="000C387D"/>
    <w:pPr>
      <w:outlineLvl w:val="9"/>
    </w:pPr>
  </w:style>
  <w:style w:type="table" w:styleId="Grigliatabella">
    <w:name w:val="Table Grid"/>
    <w:basedOn w:val="Tabellanormale"/>
    <w:rsid w:val="008D32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rsid w:val="000F3A3B"/>
    <w:pPr>
      <w:spacing w:before="120" w:after="120"/>
      <w:ind w:firstLine="720"/>
      <w:jc w:val="both"/>
    </w:pPr>
    <w:rPr>
      <w:sz w:val="22"/>
    </w:rPr>
  </w:style>
  <w:style w:type="character" w:customStyle="1" w:styleId="RientrocorpodeltestoCarattere">
    <w:name w:val="Rientro corpo del testo Carattere"/>
    <w:link w:val="Rientrocorpodeltesto"/>
    <w:rsid w:val="000F3A3B"/>
    <w:rPr>
      <w:rFonts w:ascii="Times New Roman" w:eastAsia="Times New Roman" w:hAnsi="Times New Roman"/>
      <w:sz w:val="22"/>
      <w:szCs w:val="24"/>
      <w:lang w:val="en-GB" w:eastAsia="en-GB"/>
    </w:rPr>
  </w:style>
  <w:style w:type="paragraph" w:styleId="Corpodeltesto">
    <w:name w:val="Body Text"/>
    <w:basedOn w:val="Normale"/>
    <w:link w:val="CorpodeltestoCarattere"/>
    <w:rsid w:val="000F3A3B"/>
    <w:rPr>
      <w:rFonts w:ascii="Arial" w:hAnsi="Arial"/>
      <w:szCs w:val="20"/>
    </w:rPr>
  </w:style>
  <w:style w:type="character" w:customStyle="1" w:styleId="CorpodeltestoCarattere">
    <w:name w:val="Corpo del testo Carattere"/>
    <w:link w:val="Corpodeltesto"/>
    <w:rsid w:val="000F3A3B"/>
    <w:rPr>
      <w:rFonts w:ascii="Arial" w:eastAsia="Times New Roman" w:hAnsi="Arial"/>
      <w:sz w:val="24"/>
      <w:lang w:val="en-GB" w:eastAsia="en-GB"/>
    </w:rPr>
  </w:style>
  <w:style w:type="paragraph" w:styleId="Testofumetto">
    <w:name w:val="Balloon Text"/>
    <w:basedOn w:val="Normale"/>
    <w:semiHidden/>
    <w:rsid w:val="006B5E13"/>
    <w:rPr>
      <w:rFonts w:ascii="Open Sans" w:hAnsi="Open Sans" w:cs="Open Sans"/>
      <w:sz w:val="16"/>
      <w:szCs w:val="16"/>
    </w:rPr>
  </w:style>
  <w:style w:type="paragraph" w:styleId="Intestazione">
    <w:name w:val="header"/>
    <w:basedOn w:val="Normale"/>
    <w:rsid w:val="001D53CF"/>
    <w:pPr>
      <w:tabs>
        <w:tab w:val="center" w:pos="4819"/>
        <w:tab w:val="right" w:pos="9638"/>
      </w:tabs>
    </w:pPr>
  </w:style>
  <w:style w:type="paragraph" w:styleId="Pidipagina">
    <w:name w:val="footer"/>
    <w:basedOn w:val="Normale"/>
    <w:rsid w:val="001D53CF"/>
    <w:pPr>
      <w:tabs>
        <w:tab w:val="center" w:pos="4819"/>
        <w:tab w:val="right" w:pos="9638"/>
      </w:tabs>
    </w:pPr>
  </w:style>
  <w:style w:type="paragraph" w:styleId="NormaleWeb">
    <w:name w:val="Normal (Web)"/>
    <w:basedOn w:val="Normale"/>
    <w:rsid w:val="00295C28"/>
    <w:pPr>
      <w:suppressAutoHyphens/>
      <w:overflowPunct w:val="0"/>
      <w:autoSpaceDE w:val="0"/>
      <w:autoSpaceDN w:val="0"/>
      <w:adjustRightInd w:val="0"/>
      <w:spacing w:before="280" w:after="119"/>
      <w:textAlignment w:val="baseline"/>
    </w:pPr>
    <w:rPr>
      <w:szCs w:val="20"/>
    </w:rPr>
  </w:style>
  <w:style w:type="character" w:styleId="Rimandocommento">
    <w:name w:val="annotation reference"/>
    <w:basedOn w:val="Carpredefinitoparagrafo"/>
    <w:uiPriority w:val="99"/>
    <w:semiHidden/>
    <w:unhideWhenUsed/>
    <w:rsid w:val="00C663D2"/>
    <w:rPr>
      <w:sz w:val="16"/>
      <w:szCs w:val="16"/>
    </w:rPr>
  </w:style>
  <w:style w:type="paragraph" w:styleId="Testocommento">
    <w:name w:val="annotation text"/>
    <w:basedOn w:val="Normale"/>
    <w:link w:val="TestocommentoCarattere"/>
    <w:uiPriority w:val="99"/>
    <w:semiHidden/>
    <w:unhideWhenUsed/>
    <w:rsid w:val="00C663D2"/>
    <w:rPr>
      <w:sz w:val="20"/>
      <w:szCs w:val="20"/>
    </w:rPr>
  </w:style>
  <w:style w:type="character" w:customStyle="1" w:styleId="TestocommentoCarattere">
    <w:name w:val="Testo commento Carattere"/>
    <w:basedOn w:val="Carpredefinitoparagrafo"/>
    <w:link w:val="Testocommento"/>
    <w:uiPriority w:val="99"/>
    <w:semiHidden/>
    <w:rsid w:val="00C663D2"/>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C663D2"/>
    <w:rPr>
      <w:b/>
      <w:bCs/>
    </w:rPr>
  </w:style>
  <w:style w:type="character" w:customStyle="1" w:styleId="SoggettocommentoCarattere">
    <w:name w:val="Soggetto commento Carattere"/>
    <w:basedOn w:val="TestocommentoCarattere"/>
    <w:uiPriority w:val="99"/>
    <w:semiHidden/>
    <w:rsid w:val="00C663D2"/>
    <w:rPr>
      <w:rFonts w:ascii="Times New Roman" w:eastAsia="Times New Roman" w:hAnsi="Times New Roman"/>
      <w:b/>
      <w:bCs/>
    </w:rPr>
  </w:style>
  <w:style w:type="paragraph" w:styleId="a">
    <w:basedOn w:val="Normale"/>
    <w:next w:val="Corpodeltesto"/>
    <w:link w:val="CorpotestoCarattere"/>
    <w:rsid w:val="0061581C"/>
    <w:rPr>
      <w:rFonts w:ascii="Arial" w:hAnsi="Arial"/>
      <w:szCs w:val="20"/>
      <w:lang w:eastAsia="en-US"/>
    </w:rPr>
  </w:style>
  <w:style w:type="character" w:customStyle="1" w:styleId="CorpotestoCarattere">
    <w:name w:val="Corpo testo Carattere"/>
    <w:rsid w:val="0061581C"/>
    <w:rPr>
      <w:rFonts w:ascii="Arial" w:eastAsia="Times New Roman" w:hAnsi="Arial"/>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F58F-B8CF-4D0C-BFF8-6B375702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710</Words>
  <Characters>4050</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stampare con la carta intestata del Capofila</vt:lpstr>
      <vt:lpstr>stampare con la carta intestata del Capofila</vt:lpstr>
    </vt:vector>
  </TitlesOfParts>
  <Company>Olidata S.p.A.</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stampare con la carta intestata del Capofila</dc:title>
  <dc:creator>Marco Sambataro</dc:creator>
  <cp:lastModifiedBy>Chiara</cp:lastModifiedBy>
  <cp:revision>15</cp:revision>
  <cp:lastPrinted>2009-12-28T15:56:00Z</cp:lastPrinted>
  <dcterms:created xsi:type="dcterms:W3CDTF">2016-06-30T09:55:00Z</dcterms:created>
  <dcterms:modified xsi:type="dcterms:W3CDTF">2022-04-01T07:17:00Z</dcterms:modified>
</cp:coreProperties>
</file>